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C0A35D" w14:textId="77777777" w:rsidR="00156944" w:rsidRDefault="00205921">
      <w:pPr>
        <w:pStyle w:val="1"/>
        <w:widowControl/>
        <w:shd w:val="clear" w:color="auto" w:fill="FFFFFF"/>
        <w:spacing w:beforeAutospacing="0" w:afterAutospacing="0"/>
        <w:jc w:val="center"/>
        <w:rPr>
          <w:rFonts w:ascii="方正小标宋简体" w:eastAsia="方正小标宋简体" w:hAnsi="方正小标宋简体" w:cs="方正小标宋简体" w:hint="default"/>
          <w:b w:val="0"/>
          <w:color w:val="000000"/>
          <w:sz w:val="36"/>
          <w:szCs w:val="36"/>
          <w:shd w:val="clear" w:color="auto" w:fill="FFFFFF"/>
        </w:rPr>
      </w:pPr>
      <w:r>
        <w:rPr>
          <w:rFonts w:ascii="方正小标宋简体" w:eastAsia="方正小标宋简体" w:hAnsi="方正小标宋简体" w:cs="方正小标宋简体"/>
          <w:b w:val="0"/>
          <w:color w:val="000000"/>
          <w:sz w:val="36"/>
          <w:szCs w:val="36"/>
          <w:shd w:val="clear" w:color="auto" w:fill="FFFFFF"/>
        </w:rPr>
        <w:t>水利与建筑工程学院</w:t>
      </w:r>
      <w:r>
        <w:rPr>
          <w:rFonts w:ascii="方正小标宋简体" w:eastAsia="方正小标宋简体" w:hAnsi="方正小标宋简体" w:cs="方正小标宋简体"/>
          <w:b w:val="0"/>
          <w:color w:val="000000"/>
          <w:sz w:val="36"/>
          <w:szCs w:val="36"/>
          <w:shd w:val="clear" w:color="auto" w:fill="FFFFFF"/>
        </w:rPr>
        <w:t>202</w:t>
      </w:r>
      <w:r>
        <w:rPr>
          <w:rFonts w:ascii="方正小标宋简体" w:eastAsia="方正小标宋简体" w:hAnsi="方正小标宋简体" w:cs="方正小标宋简体"/>
          <w:b w:val="0"/>
          <w:color w:val="000000"/>
          <w:sz w:val="36"/>
          <w:szCs w:val="36"/>
          <w:shd w:val="clear" w:color="auto" w:fill="FFFFFF"/>
        </w:rPr>
        <w:t>1</w:t>
      </w:r>
      <w:r>
        <w:rPr>
          <w:rFonts w:ascii="方正小标宋简体" w:eastAsia="方正小标宋简体" w:hAnsi="方正小标宋简体" w:cs="方正小标宋简体"/>
          <w:b w:val="0"/>
          <w:color w:val="000000"/>
          <w:sz w:val="36"/>
          <w:szCs w:val="36"/>
          <w:shd w:val="clear" w:color="auto" w:fill="FFFFFF"/>
        </w:rPr>
        <w:t>年专业学位硕士研究生</w:t>
      </w:r>
    </w:p>
    <w:p w14:paraId="7B481454" w14:textId="77777777" w:rsidR="00156944" w:rsidRDefault="00205921">
      <w:pPr>
        <w:pStyle w:val="1"/>
        <w:widowControl/>
        <w:shd w:val="clear" w:color="auto" w:fill="FFFFFF"/>
        <w:spacing w:beforeAutospacing="0" w:afterAutospacing="0"/>
        <w:jc w:val="center"/>
        <w:rPr>
          <w:rFonts w:ascii="方正小标宋简体" w:eastAsia="方正小标宋简体" w:hAnsi="方正小标宋简体" w:cs="方正小标宋简体" w:hint="default"/>
          <w:b w:val="0"/>
          <w:color w:val="000000"/>
          <w:sz w:val="36"/>
          <w:szCs w:val="36"/>
        </w:rPr>
      </w:pPr>
      <w:r>
        <w:rPr>
          <w:rFonts w:ascii="方正小标宋简体" w:eastAsia="方正小标宋简体" w:hAnsi="方正小标宋简体" w:cs="方正小标宋简体"/>
          <w:b w:val="0"/>
          <w:color w:val="000000"/>
          <w:sz w:val="36"/>
          <w:szCs w:val="36"/>
          <w:shd w:val="clear" w:color="auto" w:fill="FFFFFF"/>
        </w:rPr>
        <w:t>“</w:t>
      </w:r>
      <w:r>
        <w:rPr>
          <w:rFonts w:ascii="方正小标宋简体" w:eastAsia="方正小标宋简体" w:hAnsi="方正小标宋简体" w:cs="方正小标宋简体"/>
          <w:b w:val="0"/>
          <w:color w:val="000000"/>
          <w:sz w:val="36"/>
          <w:szCs w:val="36"/>
          <w:shd w:val="clear" w:color="auto" w:fill="FFFFFF"/>
        </w:rPr>
        <w:t>国际农业工程人才</w:t>
      </w:r>
      <w:r>
        <w:rPr>
          <w:rFonts w:ascii="方正小标宋简体" w:eastAsia="方正小标宋简体" w:hAnsi="方正小标宋简体" w:cs="方正小标宋简体"/>
          <w:b w:val="0"/>
          <w:color w:val="000000"/>
          <w:sz w:val="36"/>
          <w:szCs w:val="36"/>
          <w:shd w:val="clear" w:color="auto" w:fill="FFFFFF"/>
        </w:rPr>
        <w:t>”</w:t>
      </w:r>
      <w:r>
        <w:rPr>
          <w:rFonts w:ascii="方正小标宋简体" w:eastAsia="方正小标宋简体" w:hAnsi="方正小标宋简体" w:cs="方正小标宋简体"/>
          <w:b w:val="0"/>
          <w:color w:val="000000"/>
          <w:sz w:val="36"/>
          <w:szCs w:val="36"/>
          <w:shd w:val="clear" w:color="auto" w:fill="FFFFFF"/>
        </w:rPr>
        <w:t>专项招生统一公告</w:t>
      </w:r>
    </w:p>
    <w:p w14:paraId="1740C9C9" w14:textId="77777777" w:rsidR="00156944" w:rsidRDefault="00205921" w:rsidP="00171E24">
      <w:pPr>
        <w:pStyle w:val="a3"/>
        <w:widowControl/>
        <w:shd w:val="clear" w:color="auto" w:fill="FFFFFF"/>
        <w:spacing w:beforeAutospacing="0" w:afterAutospacing="0" w:line="560" w:lineRule="exact"/>
        <w:ind w:firstLineChars="200" w:firstLine="640"/>
        <w:rPr>
          <w:rFonts w:ascii="仿宋_GB2312" w:eastAsia="仿宋_GB2312" w:hAnsi="Times New Roman"/>
          <w:kern w:val="2"/>
          <w:sz w:val="32"/>
          <w:szCs w:val="32"/>
        </w:rPr>
      </w:pPr>
      <w:r>
        <w:rPr>
          <w:rFonts w:ascii="仿宋_GB2312" w:eastAsia="仿宋_GB2312" w:hAnsi="Times New Roman" w:hint="eastAsia"/>
          <w:kern w:val="2"/>
          <w:sz w:val="32"/>
          <w:szCs w:val="32"/>
        </w:rPr>
        <w:t>为了进一步适应国家经济建设和社会发展对高层次应用型人才的迫切需要，培养和造就具有强烈社会责任感、奉献精神、创新创业能力，同时兼具国际化视野，综合素质高、实践能力强，有志服务于现代土木水利发展的高层次人才，</w:t>
      </w:r>
      <w:r>
        <w:rPr>
          <w:rFonts w:ascii="仿宋_GB2312" w:eastAsia="仿宋_GB2312" w:hAnsi="Times New Roman" w:hint="eastAsia"/>
          <w:kern w:val="2"/>
          <w:sz w:val="32"/>
          <w:szCs w:val="32"/>
        </w:rPr>
        <w:t>2021</w:t>
      </w:r>
      <w:r>
        <w:rPr>
          <w:rFonts w:ascii="仿宋_GB2312" w:eastAsia="仿宋_GB2312" w:hAnsi="Times New Roman" w:hint="eastAsia"/>
          <w:kern w:val="2"/>
          <w:sz w:val="32"/>
          <w:szCs w:val="32"/>
        </w:rPr>
        <w:t>年在土木水利领域专业学位研究生中设置“国际农业工程人才”学院探索类专项。</w:t>
      </w:r>
    </w:p>
    <w:p w14:paraId="2B89F3D2" w14:textId="77777777" w:rsidR="00156944" w:rsidRDefault="00205921">
      <w:pPr>
        <w:widowControl/>
        <w:spacing w:line="360" w:lineRule="auto"/>
        <w:ind w:firstLineChars="200" w:firstLine="640"/>
        <w:rPr>
          <w:rFonts w:ascii="Times New Roman" w:eastAsia="黑体" w:hAnsi="Times New Roman" w:cs="Times New Roman"/>
          <w:kern w:val="44"/>
          <w:sz w:val="32"/>
          <w:szCs w:val="32"/>
        </w:rPr>
      </w:pPr>
      <w:r>
        <w:rPr>
          <w:rFonts w:ascii="Times New Roman" w:eastAsia="黑体" w:hAnsi="Times New Roman" w:cs="Times New Roman" w:hint="eastAsia"/>
          <w:kern w:val="44"/>
          <w:sz w:val="32"/>
          <w:szCs w:val="32"/>
        </w:rPr>
        <w:t>一、专项简介</w:t>
      </w:r>
    </w:p>
    <w:p w14:paraId="665B83EC" w14:textId="77777777" w:rsidR="00156944" w:rsidRDefault="00205921" w:rsidP="00171E24">
      <w:pPr>
        <w:pStyle w:val="a3"/>
        <w:widowControl/>
        <w:shd w:val="clear" w:color="auto" w:fill="FFFFFF"/>
        <w:spacing w:beforeAutospacing="0" w:afterAutospacing="0" w:line="560" w:lineRule="exact"/>
        <w:ind w:firstLineChars="200" w:firstLine="640"/>
        <w:rPr>
          <w:rFonts w:ascii="仿宋_GB2312" w:eastAsia="仿宋_GB2312" w:hAnsi="Times New Roman"/>
          <w:kern w:val="2"/>
          <w:sz w:val="32"/>
          <w:szCs w:val="32"/>
        </w:rPr>
      </w:pPr>
      <w:r>
        <w:rPr>
          <w:rFonts w:ascii="仿宋_GB2312" w:eastAsia="仿宋_GB2312" w:hAnsi="Times New Roman" w:hint="eastAsia"/>
          <w:kern w:val="2"/>
          <w:sz w:val="32"/>
          <w:szCs w:val="32"/>
        </w:rPr>
        <w:t>国际农业工程人才（学院探索类项目）：基于一带一路沿线的中亚国家节水农业发展现状，通过研制多能源驱动移动式喷灌装置及配套产品、低压滴灌技术、涌泉根灌和陶瓷</w:t>
      </w:r>
      <w:proofErr w:type="gramStart"/>
      <w:r>
        <w:rPr>
          <w:rFonts w:ascii="仿宋_GB2312" w:eastAsia="仿宋_GB2312" w:hAnsi="Times New Roman" w:hint="eastAsia"/>
          <w:kern w:val="2"/>
          <w:sz w:val="32"/>
          <w:szCs w:val="32"/>
        </w:rPr>
        <w:t>根灌及关键</w:t>
      </w:r>
      <w:proofErr w:type="gramEnd"/>
      <w:r>
        <w:rPr>
          <w:rFonts w:ascii="仿宋_GB2312" w:eastAsia="仿宋_GB2312" w:hAnsi="Times New Roman" w:hint="eastAsia"/>
          <w:kern w:val="2"/>
          <w:sz w:val="32"/>
          <w:szCs w:val="32"/>
        </w:rPr>
        <w:t>产品、智能型水肥一体化控制系统，形成适合中亚国家应用的多能源联合应用、低能耗、水肥一体化、精准化、自动化程度高、且与作物类型和耕作方式相匹配的喷微灌技术与装备。培养理想信念坚定，专业基础扎实，实践能力强，具有海外实践经验，有志在一带一路沿线国家、跨国企业及科研单位工作的专业人才。</w:t>
      </w:r>
    </w:p>
    <w:p w14:paraId="5FE0DD42" w14:textId="77777777" w:rsidR="00156944" w:rsidRDefault="00205921">
      <w:pPr>
        <w:widowControl/>
        <w:spacing w:line="360" w:lineRule="auto"/>
        <w:ind w:firstLineChars="200" w:firstLine="640"/>
        <w:rPr>
          <w:rFonts w:ascii="Times New Roman" w:eastAsia="黑体" w:hAnsi="Times New Roman" w:cs="Times New Roman"/>
          <w:kern w:val="44"/>
          <w:sz w:val="32"/>
          <w:szCs w:val="32"/>
        </w:rPr>
      </w:pPr>
      <w:r>
        <w:rPr>
          <w:rFonts w:ascii="Times New Roman" w:eastAsia="黑体" w:hAnsi="Times New Roman" w:cs="Times New Roman" w:hint="eastAsia"/>
          <w:kern w:val="44"/>
          <w:sz w:val="32"/>
          <w:szCs w:val="32"/>
        </w:rPr>
        <w:t>二、培养特色</w:t>
      </w:r>
    </w:p>
    <w:p w14:paraId="509515BA" w14:textId="77777777" w:rsidR="00156944" w:rsidRDefault="00205921" w:rsidP="00171E24">
      <w:pPr>
        <w:pStyle w:val="a3"/>
        <w:widowControl/>
        <w:shd w:val="clear" w:color="auto" w:fill="FFFFFF"/>
        <w:spacing w:beforeAutospacing="0" w:afterAutospacing="0" w:line="560" w:lineRule="exact"/>
        <w:ind w:firstLineChars="200" w:firstLine="640"/>
        <w:rPr>
          <w:rFonts w:ascii="仿宋_GB2312" w:eastAsia="仿宋_GB2312" w:hAnsi="Times New Roman"/>
          <w:kern w:val="2"/>
          <w:sz w:val="32"/>
          <w:szCs w:val="32"/>
        </w:rPr>
      </w:pPr>
      <w:r>
        <w:rPr>
          <w:rFonts w:ascii="仿宋_GB2312" w:eastAsia="仿宋_GB2312" w:hAnsi="Times New Roman" w:hint="eastAsia"/>
          <w:kern w:val="2"/>
          <w:sz w:val="32"/>
          <w:szCs w:val="32"/>
        </w:rPr>
        <w:t>采用“校园学习基础理论知识、企业实践锻炼和海外示范园项</w:t>
      </w:r>
      <w:r>
        <w:rPr>
          <w:rFonts w:ascii="仿宋_GB2312" w:eastAsia="仿宋_GB2312" w:hAnsi="Times New Roman" w:hint="eastAsia"/>
          <w:kern w:val="2"/>
          <w:sz w:val="32"/>
          <w:szCs w:val="32"/>
        </w:rPr>
        <w:t>目推广”的全链条模式进行培养，有效提升研究生的实践动手能力和国际视野。同时，依托“中乌节水灌溉联合研究中心”，对人才、资金、技术、设备等资源进行有效组织、集成与整合，实现信息数据共享、信息资源互通，为研究生培养提供沟通桥梁和有效资源。</w:t>
      </w:r>
    </w:p>
    <w:p w14:paraId="026F57DE" w14:textId="77777777" w:rsidR="00156944" w:rsidRDefault="00205921">
      <w:pPr>
        <w:widowControl/>
        <w:spacing w:line="360" w:lineRule="auto"/>
        <w:ind w:firstLineChars="200" w:firstLine="640"/>
        <w:rPr>
          <w:rFonts w:ascii="Times New Roman" w:eastAsia="黑体" w:hAnsi="Times New Roman" w:cs="Times New Roman"/>
          <w:kern w:val="44"/>
          <w:sz w:val="32"/>
          <w:szCs w:val="32"/>
        </w:rPr>
      </w:pPr>
      <w:r>
        <w:rPr>
          <w:rFonts w:ascii="Times New Roman" w:eastAsia="黑体" w:hAnsi="Times New Roman" w:cs="Times New Roman" w:hint="eastAsia"/>
          <w:kern w:val="44"/>
          <w:sz w:val="32"/>
          <w:szCs w:val="32"/>
        </w:rPr>
        <w:lastRenderedPageBreak/>
        <w:t>三、招生对象及计划</w:t>
      </w:r>
    </w:p>
    <w:p w14:paraId="048A8438" w14:textId="77777777" w:rsidR="00156944" w:rsidRDefault="00205921" w:rsidP="00171E24">
      <w:pPr>
        <w:pStyle w:val="a3"/>
        <w:widowControl/>
        <w:shd w:val="clear" w:color="auto" w:fill="FFFFFF"/>
        <w:spacing w:beforeAutospacing="0" w:afterAutospacing="0" w:line="560" w:lineRule="exact"/>
        <w:ind w:firstLineChars="200" w:firstLine="640"/>
        <w:rPr>
          <w:rFonts w:ascii="仿宋_GB2312" w:eastAsia="仿宋_GB2312" w:hAnsi="Times New Roman"/>
          <w:kern w:val="2"/>
          <w:sz w:val="32"/>
          <w:szCs w:val="32"/>
        </w:rPr>
      </w:pPr>
      <w:r>
        <w:rPr>
          <w:rFonts w:ascii="仿宋_GB2312" w:eastAsia="仿宋_GB2312" w:hAnsi="Times New Roman" w:hint="eastAsia"/>
          <w:kern w:val="2"/>
          <w:sz w:val="32"/>
          <w:szCs w:val="32"/>
        </w:rPr>
        <w:t>凡接到我院复试通知的土木水利领域专业学位研究生均可。</w:t>
      </w:r>
    </w:p>
    <w:p w14:paraId="50FEFE09" w14:textId="77777777" w:rsidR="00156944" w:rsidRDefault="00205921">
      <w:pPr>
        <w:widowControl/>
        <w:spacing w:line="360" w:lineRule="auto"/>
        <w:ind w:firstLineChars="200" w:firstLine="640"/>
        <w:rPr>
          <w:rFonts w:ascii="Times New Roman" w:eastAsia="黑体" w:hAnsi="Times New Roman" w:cs="Times New Roman"/>
          <w:kern w:val="44"/>
          <w:sz w:val="32"/>
          <w:szCs w:val="32"/>
        </w:rPr>
      </w:pPr>
      <w:r>
        <w:rPr>
          <w:rFonts w:ascii="Times New Roman" w:eastAsia="黑体" w:hAnsi="Times New Roman" w:cs="Times New Roman" w:hint="eastAsia"/>
          <w:kern w:val="44"/>
          <w:sz w:val="32"/>
          <w:szCs w:val="32"/>
        </w:rPr>
        <w:t>四、报名、复试及录取</w:t>
      </w:r>
    </w:p>
    <w:p w14:paraId="616477C0" w14:textId="77777777" w:rsidR="00156944" w:rsidRDefault="00205921" w:rsidP="00171E24">
      <w:pPr>
        <w:pStyle w:val="a3"/>
        <w:widowControl/>
        <w:shd w:val="clear" w:color="auto" w:fill="FFFFFF"/>
        <w:spacing w:beforeAutospacing="0" w:afterAutospacing="0" w:line="560" w:lineRule="exact"/>
        <w:ind w:firstLineChars="200" w:firstLine="640"/>
        <w:rPr>
          <w:rFonts w:ascii="仿宋_GB2312" w:eastAsia="仿宋_GB2312" w:hAnsi="Times New Roman"/>
          <w:kern w:val="2"/>
          <w:sz w:val="32"/>
          <w:szCs w:val="32"/>
        </w:rPr>
      </w:pPr>
      <w:r>
        <w:rPr>
          <w:rFonts w:ascii="仿宋_GB2312" w:eastAsia="仿宋_GB2312" w:hAnsi="Times New Roman" w:hint="eastAsia"/>
          <w:kern w:val="2"/>
          <w:sz w:val="32"/>
          <w:szCs w:val="32"/>
        </w:rPr>
        <w:t>（一）志愿填报：按照专项类别，考生在确定参加复试后，按照意愿进行志愿填报。</w:t>
      </w:r>
    </w:p>
    <w:p w14:paraId="6652DF28" w14:textId="77777777" w:rsidR="00156944" w:rsidRDefault="00205921" w:rsidP="00171E24">
      <w:pPr>
        <w:pStyle w:val="a3"/>
        <w:widowControl/>
        <w:shd w:val="clear" w:color="auto" w:fill="FFFFFF"/>
        <w:spacing w:beforeAutospacing="0" w:afterAutospacing="0" w:line="560" w:lineRule="exact"/>
        <w:ind w:firstLineChars="200" w:firstLine="640"/>
        <w:rPr>
          <w:rFonts w:ascii="仿宋_GB2312" w:eastAsia="仿宋_GB2312" w:hAnsi="Times New Roman"/>
          <w:kern w:val="2"/>
          <w:sz w:val="32"/>
          <w:szCs w:val="32"/>
        </w:rPr>
      </w:pPr>
      <w:r>
        <w:rPr>
          <w:rFonts w:ascii="仿宋_GB2312" w:eastAsia="仿宋_GB2312" w:hAnsi="Times New Roman" w:hint="eastAsia"/>
          <w:kern w:val="2"/>
          <w:sz w:val="32"/>
          <w:szCs w:val="32"/>
        </w:rPr>
        <w:t>（二）复试：由学院统一组织复试，报考专项的考生与非专项考生复试时间一致，要求相同。</w:t>
      </w:r>
    </w:p>
    <w:p w14:paraId="1447FCA4" w14:textId="77777777" w:rsidR="00156944" w:rsidRDefault="00205921" w:rsidP="00171E24">
      <w:pPr>
        <w:pStyle w:val="a3"/>
        <w:widowControl/>
        <w:shd w:val="clear" w:color="auto" w:fill="FFFFFF"/>
        <w:spacing w:beforeAutospacing="0" w:afterAutospacing="0" w:line="560" w:lineRule="exact"/>
        <w:ind w:firstLineChars="200" w:firstLine="640"/>
        <w:rPr>
          <w:rFonts w:ascii="仿宋_GB2312" w:eastAsia="仿宋_GB2312" w:hAnsi="Times New Roman"/>
          <w:kern w:val="2"/>
          <w:sz w:val="32"/>
          <w:szCs w:val="32"/>
        </w:rPr>
      </w:pPr>
      <w:r>
        <w:rPr>
          <w:rFonts w:ascii="仿宋_GB2312" w:eastAsia="仿宋_GB2312" w:hAnsi="Times New Roman" w:hint="eastAsia"/>
          <w:kern w:val="2"/>
          <w:sz w:val="32"/>
          <w:szCs w:val="32"/>
        </w:rPr>
        <w:t>（三）录取原则：按照</w:t>
      </w:r>
      <w:r>
        <w:rPr>
          <w:rFonts w:ascii="仿宋_GB2312" w:eastAsia="仿宋_GB2312" w:hAnsi="Times New Roman" w:hint="eastAsia"/>
          <w:kern w:val="2"/>
          <w:sz w:val="32"/>
          <w:szCs w:val="32"/>
        </w:rPr>
        <w:t>“分数优先，遵循志愿”的原则，即在录取时先按照分数高低进行排序，再根据第一志愿进行录取。如果有考生分数排名靠前，且第一志愿录取指标完成，则考虑考生第二志愿，依次类推。如果有考生没有录取到自己满意的志愿，且不愿服从调剂，则从后递补，完成招生指标。</w:t>
      </w:r>
    </w:p>
    <w:p w14:paraId="28B3E3C4" w14:textId="77777777" w:rsidR="00156944" w:rsidRDefault="00205921" w:rsidP="00171E24">
      <w:pPr>
        <w:pStyle w:val="a3"/>
        <w:widowControl/>
        <w:shd w:val="clear" w:color="auto" w:fill="FFFFFF"/>
        <w:spacing w:beforeAutospacing="0" w:afterAutospacing="0" w:line="560" w:lineRule="exact"/>
        <w:ind w:firstLineChars="200" w:firstLine="640"/>
        <w:rPr>
          <w:rFonts w:ascii="仿宋_GB2312" w:eastAsia="仿宋_GB2312" w:hAnsi="Times New Roman"/>
          <w:kern w:val="2"/>
          <w:sz w:val="32"/>
          <w:szCs w:val="32"/>
        </w:rPr>
      </w:pPr>
      <w:r>
        <w:rPr>
          <w:rFonts w:ascii="仿宋_GB2312" w:eastAsia="仿宋_GB2312" w:hAnsi="Times New Roman" w:hint="eastAsia"/>
          <w:kern w:val="2"/>
          <w:sz w:val="32"/>
          <w:szCs w:val="32"/>
        </w:rPr>
        <w:t>（四）如果考生总成绩相同，则以初试成绩从高分到低分排序；如果初试成绩也相同，则以数学成绩从高分到低分排序。</w:t>
      </w:r>
    </w:p>
    <w:p w14:paraId="183594EC" w14:textId="77777777" w:rsidR="00156944" w:rsidRDefault="00205921">
      <w:pPr>
        <w:widowControl/>
        <w:spacing w:line="360" w:lineRule="auto"/>
        <w:ind w:firstLineChars="200" w:firstLine="640"/>
        <w:rPr>
          <w:rFonts w:ascii="Times New Roman" w:eastAsia="黑体" w:hAnsi="Times New Roman" w:cs="Times New Roman"/>
          <w:kern w:val="44"/>
          <w:sz w:val="32"/>
          <w:szCs w:val="32"/>
        </w:rPr>
      </w:pPr>
      <w:r>
        <w:rPr>
          <w:rFonts w:ascii="Times New Roman" w:eastAsia="黑体" w:hAnsi="Times New Roman" w:cs="Times New Roman" w:hint="eastAsia"/>
          <w:kern w:val="44"/>
          <w:sz w:val="32"/>
          <w:szCs w:val="32"/>
        </w:rPr>
        <w:t>五、学习方式、年限及实践环节时间要求</w:t>
      </w:r>
    </w:p>
    <w:p w14:paraId="5A9ED67C" w14:textId="77777777" w:rsidR="00156944" w:rsidRDefault="00205921" w:rsidP="00171E24">
      <w:pPr>
        <w:pStyle w:val="a3"/>
        <w:widowControl/>
        <w:shd w:val="clear" w:color="auto" w:fill="FFFFFF"/>
        <w:spacing w:beforeAutospacing="0" w:afterAutospacing="0" w:line="560" w:lineRule="exact"/>
        <w:ind w:firstLineChars="200" w:firstLine="640"/>
        <w:rPr>
          <w:rFonts w:ascii="仿宋_GB2312" w:eastAsia="仿宋_GB2312" w:hAnsi="Times New Roman"/>
          <w:kern w:val="2"/>
          <w:sz w:val="32"/>
          <w:szCs w:val="32"/>
        </w:rPr>
      </w:pPr>
      <w:r>
        <w:rPr>
          <w:rFonts w:ascii="仿宋_GB2312" w:eastAsia="仿宋_GB2312" w:hAnsi="Times New Roman" w:hint="eastAsia"/>
          <w:kern w:val="2"/>
          <w:sz w:val="32"/>
          <w:szCs w:val="32"/>
        </w:rPr>
        <w:t>（一）学习方式采用全日制，学习基本年限为</w:t>
      </w:r>
      <w:r>
        <w:rPr>
          <w:rFonts w:ascii="仿宋_GB2312" w:eastAsia="仿宋_GB2312" w:hAnsi="Times New Roman" w:hint="eastAsia"/>
          <w:kern w:val="2"/>
          <w:sz w:val="32"/>
          <w:szCs w:val="32"/>
        </w:rPr>
        <w:t>3</w:t>
      </w:r>
      <w:r>
        <w:rPr>
          <w:rFonts w:ascii="仿宋_GB2312" w:eastAsia="仿宋_GB2312" w:hAnsi="Times New Roman" w:hint="eastAsia"/>
          <w:kern w:val="2"/>
          <w:sz w:val="32"/>
          <w:szCs w:val="32"/>
        </w:rPr>
        <w:t>年。</w:t>
      </w:r>
    </w:p>
    <w:p w14:paraId="1A972818" w14:textId="77777777" w:rsidR="00156944" w:rsidRDefault="00205921" w:rsidP="00171E24">
      <w:pPr>
        <w:pStyle w:val="a3"/>
        <w:widowControl/>
        <w:shd w:val="clear" w:color="auto" w:fill="FFFFFF"/>
        <w:spacing w:beforeAutospacing="0" w:afterAutospacing="0" w:line="560" w:lineRule="exact"/>
        <w:ind w:firstLineChars="200" w:firstLine="640"/>
        <w:rPr>
          <w:rFonts w:ascii="仿宋_GB2312" w:eastAsia="仿宋_GB2312" w:hAnsi="Times New Roman"/>
          <w:kern w:val="2"/>
          <w:sz w:val="32"/>
          <w:szCs w:val="32"/>
        </w:rPr>
      </w:pPr>
      <w:r>
        <w:rPr>
          <w:rFonts w:ascii="仿宋_GB2312" w:eastAsia="仿宋_GB2312" w:hAnsi="Times New Roman" w:hint="eastAsia"/>
          <w:kern w:val="2"/>
          <w:sz w:val="32"/>
          <w:szCs w:val="32"/>
        </w:rPr>
        <w:t>（二）本专项研究生修读学分不少于本领域专业学位硕士研究生培养方案要求的最</w:t>
      </w:r>
      <w:r>
        <w:rPr>
          <w:rFonts w:ascii="仿宋_GB2312" w:eastAsia="仿宋_GB2312" w:hAnsi="Times New Roman" w:hint="eastAsia"/>
          <w:kern w:val="2"/>
          <w:sz w:val="32"/>
          <w:szCs w:val="32"/>
        </w:rPr>
        <w:t>低应修学分。</w:t>
      </w:r>
    </w:p>
    <w:p w14:paraId="33E9DA6A" w14:textId="77777777" w:rsidR="00156944" w:rsidRDefault="00205921" w:rsidP="00171E24">
      <w:pPr>
        <w:pStyle w:val="a3"/>
        <w:widowControl/>
        <w:shd w:val="clear" w:color="auto" w:fill="FFFFFF"/>
        <w:spacing w:beforeAutospacing="0" w:afterAutospacing="0" w:line="560" w:lineRule="exact"/>
        <w:ind w:firstLineChars="200" w:firstLine="640"/>
        <w:rPr>
          <w:rFonts w:ascii="仿宋_GB2312" w:eastAsia="仿宋_GB2312" w:hAnsi="Times New Roman"/>
          <w:kern w:val="2"/>
          <w:sz w:val="32"/>
          <w:szCs w:val="32"/>
        </w:rPr>
      </w:pPr>
      <w:r>
        <w:rPr>
          <w:rFonts w:ascii="仿宋_GB2312" w:eastAsia="仿宋_GB2312" w:hAnsi="Times New Roman" w:hint="eastAsia"/>
          <w:kern w:val="2"/>
          <w:sz w:val="32"/>
          <w:szCs w:val="32"/>
        </w:rPr>
        <w:t>（三）实践环节时间要求不少于</w:t>
      </w:r>
      <w:r>
        <w:rPr>
          <w:rFonts w:ascii="仿宋_GB2312" w:eastAsia="仿宋_GB2312" w:hAnsi="Times New Roman" w:hint="eastAsia"/>
          <w:kern w:val="2"/>
          <w:sz w:val="32"/>
          <w:szCs w:val="32"/>
        </w:rPr>
        <w:t>12</w:t>
      </w:r>
      <w:r>
        <w:rPr>
          <w:rFonts w:ascii="仿宋_GB2312" w:eastAsia="仿宋_GB2312" w:hAnsi="Times New Roman" w:hint="eastAsia"/>
          <w:kern w:val="2"/>
          <w:sz w:val="32"/>
          <w:szCs w:val="32"/>
        </w:rPr>
        <w:t>个月。</w:t>
      </w:r>
    </w:p>
    <w:p w14:paraId="2D6CE91A" w14:textId="77777777" w:rsidR="00156944" w:rsidRDefault="00205921">
      <w:pPr>
        <w:widowControl/>
        <w:spacing w:line="360" w:lineRule="auto"/>
        <w:ind w:firstLineChars="200" w:firstLine="640"/>
        <w:rPr>
          <w:rFonts w:ascii="Times New Roman" w:eastAsia="黑体" w:hAnsi="Times New Roman" w:cs="Times New Roman"/>
          <w:kern w:val="44"/>
          <w:sz w:val="32"/>
          <w:szCs w:val="32"/>
        </w:rPr>
      </w:pPr>
      <w:r>
        <w:rPr>
          <w:rFonts w:ascii="Times New Roman" w:eastAsia="黑体" w:hAnsi="Times New Roman" w:cs="Times New Roman" w:hint="eastAsia"/>
          <w:kern w:val="44"/>
          <w:sz w:val="32"/>
          <w:szCs w:val="32"/>
        </w:rPr>
        <w:t>六、学费及资助</w:t>
      </w:r>
    </w:p>
    <w:p w14:paraId="4637670E" w14:textId="77777777" w:rsidR="00156944" w:rsidRDefault="00205921" w:rsidP="00171E24">
      <w:pPr>
        <w:pStyle w:val="a3"/>
        <w:widowControl/>
        <w:shd w:val="clear" w:color="auto" w:fill="FFFFFF"/>
        <w:spacing w:beforeAutospacing="0" w:afterAutospacing="0" w:line="560" w:lineRule="exact"/>
        <w:ind w:firstLineChars="200" w:firstLine="640"/>
        <w:rPr>
          <w:rFonts w:ascii="仿宋_GB2312" w:eastAsia="仿宋_GB2312" w:hAnsi="Times New Roman"/>
          <w:kern w:val="2"/>
          <w:sz w:val="32"/>
          <w:szCs w:val="32"/>
        </w:rPr>
      </w:pPr>
      <w:r>
        <w:rPr>
          <w:rFonts w:ascii="仿宋_GB2312" w:eastAsia="仿宋_GB2312" w:hAnsi="Times New Roman" w:hint="eastAsia"/>
          <w:kern w:val="2"/>
          <w:sz w:val="32"/>
          <w:szCs w:val="32"/>
        </w:rPr>
        <w:t>（一）专项录取的专业学位硕士研究生学费和奖助标准与非专项的专业学位硕士研究生相同，均参照《西北农林科技大学研究生教育收费及奖助体系实施方案》（校研发</w:t>
      </w:r>
      <w:r>
        <w:rPr>
          <w:rFonts w:ascii="仿宋_GB2312" w:eastAsia="仿宋_GB2312" w:hAnsi="Times New Roman" w:hint="eastAsia"/>
          <w:kern w:val="2"/>
          <w:sz w:val="32"/>
          <w:szCs w:val="32"/>
        </w:rPr>
        <w:t>[2014]271</w:t>
      </w:r>
      <w:r>
        <w:rPr>
          <w:rFonts w:ascii="仿宋_GB2312" w:eastAsia="仿宋_GB2312" w:hAnsi="Times New Roman" w:hint="eastAsia"/>
          <w:kern w:val="2"/>
          <w:sz w:val="32"/>
          <w:szCs w:val="32"/>
        </w:rPr>
        <w:t>号）执行。</w:t>
      </w:r>
    </w:p>
    <w:p w14:paraId="56797168" w14:textId="77777777" w:rsidR="00156944" w:rsidRDefault="00205921" w:rsidP="00171E24">
      <w:pPr>
        <w:pStyle w:val="a3"/>
        <w:widowControl/>
        <w:shd w:val="clear" w:color="auto" w:fill="FFFFFF"/>
        <w:spacing w:beforeAutospacing="0" w:afterAutospacing="0" w:line="560" w:lineRule="exact"/>
        <w:ind w:firstLineChars="200" w:firstLine="640"/>
        <w:rPr>
          <w:rFonts w:ascii="仿宋_GB2312" w:eastAsia="仿宋_GB2312" w:hAnsi="Times New Roman"/>
          <w:kern w:val="2"/>
          <w:sz w:val="32"/>
          <w:szCs w:val="32"/>
        </w:rPr>
      </w:pPr>
      <w:r>
        <w:rPr>
          <w:rFonts w:ascii="仿宋_GB2312" w:eastAsia="仿宋_GB2312" w:hAnsi="Times New Roman" w:hint="eastAsia"/>
          <w:kern w:val="2"/>
          <w:sz w:val="32"/>
          <w:szCs w:val="32"/>
        </w:rPr>
        <w:lastRenderedPageBreak/>
        <w:t>（二）依据各专项实施情况，专项设置部门会给予一定数额的科研补助或补贴。</w:t>
      </w:r>
    </w:p>
    <w:p w14:paraId="0C007D26" w14:textId="77777777" w:rsidR="00156944" w:rsidRDefault="00205921">
      <w:pPr>
        <w:widowControl/>
        <w:spacing w:line="360" w:lineRule="auto"/>
        <w:ind w:firstLineChars="200" w:firstLine="640"/>
        <w:rPr>
          <w:rFonts w:ascii="Times New Roman" w:eastAsia="黑体" w:hAnsi="Times New Roman" w:cs="Times New Roman"/>
          <w:kern w:val="44"/>
          <w:sz w:val="32"/>
          <w:szCs w:val="32"/>
        </w:rPr>
      </w:pPr>
      <w:r>
        <w:rPr>
          <w:rFonts w:ascii="Times New Roman" w:eastAsia="黑体" w:hAnsi="Times New Roman" w:cs="Times New Roman" w:hint="eastAsia"/>
          <w:kern w:val="44"/>
          <w:sz w:val="32"/>
          <w:szCs w:val="32"/>
        </w:rPr>
        <w:t>七、教育管理</w:t>
      </w:r>
    </w:p>
    <w:p w14:paraId="09CDD088" w14:textId="77777777" w:rsidR="00156944" w:rsidRDefault="00205921" w:rsidP="00171E24">
      <w:pPr>
        <w:pStyle w:val="a3"/>
        <w:widowControl/>
        <w:shd w:val="clear" w:color="auto" w:fill="FFFFFF"/>
        <w:spacing w:beforeAutospacing="0" w:afterAutospacing="0" w:line="560" w:lineRule="exact"/>
        <w:ind w:firstLineChars="200" w:firstLine="640"/>
        <w:rPr>
          <w:rFonts w:ascii="仿宋_GB2312" w:eastAsia="仿宋_GB2312" w:hAnsi="Times New Roman"/>
          <w:kern w:val="2"/>
          <w:sz w:val="32"/>
          <w:szCs w:val="32"/>
        </w:rPr>
      </w:pPr>
      <w:r>
        <w:rPr>
          <w:rFonts w:ascii="仿宋_GB2312" w:eastAsia="仿宋_GB2312" w:hAnsi="Times New Roman" w:hint="eastAsia"/>
          <w:kern w:val="2"/>
          <w:sz w:val="32"/>
          <w:szCs w:val="32"/>
        </w:rPr>
        <w:t>（一）专项招收的专业学位硕士研究生的日常教育管理同非专项一样，由学院统一管理。研究生导师是第一责任人。</w:t>
      </w:r>
    </w:p>
    <w:p w14:paraId="37C5ADF3" w14:textId="77777777" w:rsidR="00156944" w:rsidRDefault="00205921" w:rsidP="00171E24">
      <w:pPr>
        <w:pStyle w:val="a3"/>
        <w:widowControl/>
        <w:shd w:val="clear" w:color="auto" w:fill="FFFFFF"/>
        <w:spacing w:beforeAutospacing="0" w:afterAutospacing="0" w:line="560" w:lineRule="exact"/>
        <w:ind w:firstLineChars="200" w:firstLine="640"/>
        <w:rPr>
          <w:rFonts w:ascii="仿宋_GB2312" w:eastAsia="仿宋_GB2312" w:hAnsi="Times New Roman"/>
          <w:kern w:val="2"/>
          <w:sz w:val="32"/>
          <w:szCs w:val="32"/>
        </w:rPr>
      </w:pPr>
      <w:r>
        <w:rPr>
          <w:rFonts w:ascii="仿宋_GB2312" w:eastAsia="仿宋_GB2312" w:hAnsi="Times New Roman" w:hint="eastAsia"/>
          <w:kern w:val="2"/>
          <w:sz w:val="32"/>
          <w:szCs w:val="32"/>
        </w:rPr>
        <w:t>（二）研究生的实践能力培养和学位论文或报告选题由专项的设置部门或所在项目组首席把关。</w:t>
      </w:r>
    </w:p>
    <w:p w14:paraId="35AF1420" w14:textId="77777777" w:rsidR="00156944" w:rsidRDefault="00205921">
      <w:pPr>
        <w:widowControl/>
        <w:spacing w:line="360" w:lineRule="auto"/>
        <w:ind w:firstLineChars="200" w:firstLine="640"/>
        <w:rPr>
          <w:rFonts w:ascii="Times New Roman" w:eastAsia="黑体" w:hAnsi="Times New Roman" w:cs="Times New Roman"/>
          <w:kern w:val="44"/>
          <w:sz w:val="32"/>
          <w:szCs w:val="32"/>
        </w:rPr>
      </w:pPr>
      <w:r>
        <w:rPr>
          <w:rFonts w:ascii="Times New Roman" w:eastAsia="黑体" w:hAnsi="Times New Roman" w:cs="Times New Roman" w:hint="eastAsia"/>
          <w:kern w:val="44"/>
          <w:sz w:val="32"/>
          <w:szCs w:val="32"/>
        </w:rPr>
        <w:t>八、就业深造</w:t>
      </w:r>
    </w:p>
    <w:p w14:paraId="18A3E918" w14:textId="77777777" w:rsidR="00156944" w:rsidRDefault="00205921" w:rsidP="00171E24">
      <w:pPr>
        <w:pStyle w:val="a3"/>
        <w:widowControl/>
        <w:shd w:val="clear" w:color="auto" w:fill="FFFFFF"/>
        <w:spacing w:beforeAutospacing="0" w:afterAutospacing="0" w:line="560" w:lineRule="exact"/>
        <w:ind w:firstLineChars="200" w:firstLine="640"/>
        <w:rPr>
          <w:rFonts w:ascii="仿宋_GB2312" w:eastAsia="仿宋_GB2312" w:hAnsi="Times New Roman"/>
          <w:kern w:val="2"/>
          <w:sz w:val="32"/>
          <w:szCs w:val="32"/>
        </w:rPr>
      </w:pPr>
      <w:r>
        <w:rPr>
          <w:rFonts w:ascii="仿宋_GB2312" w:eastAsia="仿宋_GB2312" w:hAnsi="Times New Roman" w:hint="eastAsia"/>
          <w:kern w:val="2"/>
          <w:sz w:val="32"/>
          <w:szCs w:val="32"/>
        </w:rPr>
        <w:t>获得硕士学位的专项研究生，优先推荐到龙头企业、事业单位、政府等相关单位工作，表现优秀者可优先推荐攻读校内（外）博士学位。</w:t>
      </w:r>
    </w:p>
    <w:p w14:paraId="6331EC8C" w14:textId="77777777" w:rsidR="00156944" w:rsidRDefault="00205921">
      <w:pPr>
        <w:widowControl/>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九、其他</w:t>
      </w:r>
    </w:p>
    <w:p w14:paraId="0D4CA4DC" w14:textId="77777777" w:rsidR="00156944" w:rsidRDefault="00205921" w:rsidP="00171E24">
      <w:pPr>
        <w:pStyle w:val="a3"/>
        <w:widowControl/>
        <w:shd w:val="clear" w:color="auto" w:fill="FFFFFF"/>
        <w:spacing w:beforeAutospacing="0" w:afterAutospacing="0" w:line="560" w:lineRule="exact"/>
        <w:ind w:firstLineChars="200" w:firstLine="640"/>
        <w:rPr>
          <w:rFonts w:ascii="仿宋_GB2312" w:eastAsia="仿宋_GB2312" w:hAnsi="Times New Roman"/>
          <w:kern w:val="2"/>
          <w:sz w:val="32"/>
          <w:szCs w:val="32"/>
        </w:rPr>
      </w:pPr>
      <w:r>
        <w:rPr>
          <w:rFonts w:ascii="仿宋_GB2312" w:eastAsia="仿宋_GB2312" w:hAnsi="Times New Roman" w:hint="eastAsia"/>
          <w:kern w:val="2"/>
          <w:sz w:val="32"/>
          <w:szCs w:val="32"/>
        </w:rPr>
        <w:t>（一）考生咨询申请、考试、录取过程中的相关信息，请与报考学院的研究生办公室联系（详见招生目录）。</w:t>
      </w:r>
    </w:p>
    <w:p w14:paraId="505D31E9" w14:textId="77777777" w:rsidR="00156944" w:rsidRDefault="00205921" w:rsidP="00171E24">
      <w:pPr>
        <w:pStyle w:val="a3"/>
        <w:widowControl/>
        <w:shd w:val="clear" w:color="auto" w:fill="FFFFFF"/>
        <w:spacing w:beforeAutospacing="0" w:afterAutospacing="0" w:line="560" w:lineRule="exact"/>
        <w:ind w:firstLineChars="200" w:firstLine="640"/>
        <w:rPr>
          <w:rFonts w:ascii="仿宋_GB2312" w:eastAsia="仿宋_GB2312" w:hAnsi="Times New Roman"/>
          <w:kern w:val="2"/>
          <w:sz w:val="32"/>
          <w:szCs w:val="32"/>
        </w:rPr>
      </w:pPr>
      <w:r>
        <w:rPr>
          <w:rFonts w:ascii="仿宋_GB2312" w:eastAsia="仿宋_GB2312" w:hAnsi="Times New Roman" w:hint="eastAsia"/>
          <w:kern w:val="2"/>
          <w:sz w:val="32"/>
          <w:szCs w:val="32"/>
        </w:rPr>
        <w:t>（二）</w:t>
      </w:r>
      <w:r>
        <w:rPr>
          <w:rFonts w:ascii="仿宋_GB2312" w:eastAsia="仿宋_GB2312" w:hAnsi="Times New Roman"/>
          <w:kern w:val="2"/>
          <w:sz w:val="32"/>
          <w:szCs w:val="32"/>
        </w:rPr>
        <w:t>专项情况咨询联系人及联系方式：</w:t>
      </w:r>
    </w:p>
    <w:p w14:paraId="22509502" w14:textId="07D81DB0" w:rsidR="00156944" w:rsidRDefault="00205921" w:rsidP="00171E24">
      <w:pPr>
        <w:pStyle w:val="a3"/>
        <w:widowControl/>
        <w:shd w:val="clear" w:color="auto" w:fill="FFFFFF"/>
        <w:spacing w:beforeAutospacing="0" w:afterAutospacing="0" w:line="560" w:lineRule="exact"/>
        <w:ind w:firstLineChars="200" w:firstLine="640"/>
        <w:rPr>
          <w:rFonts w:ascii="仿宋_GB2312" w:eastAsia="仿宋_GB2312" w:hAnsi="Times New Roman"/>
          <w:kern w:val="2"/>
          <w:sz w:val="32"/>
          <w:szCs w:val="32"/>
        </w:rPr>
      </w:pPr>
      <w:r>
        <w:rPr>
          <w:rFonts w:ascii="仿宋_GB2312" w:eastAsia="仿宋_GB2312" w:hAnsi="Times New Roman"/>
          <w:kern w:val="2"/>
          <w:sz w:val="32"/>
          <w:szCs w:val="32"/>
        </w:rPr>
        <w:t>葛老师</w:t>
      </w:r>
      <w:r w:rsidR="00072441">
        <w:rPr>
          <w:rFonts w:ascii="仿宋_GB2312" w:eastAsia="仿宋_GB2312" w:hAnsi="Times New Roman" w:hint="eastAsia"/>
          <w:kern w:val="2"/>
          <w:sz w:val="32"/>
          <w:szCs w:val="32"/>
        </w:rPr>
        <w:t xml:space="preserve"> </w:t>
      </w:r>
      <w:r w:rsidR="00072441">
        <w:rPr>
          <w:rFonts w:ascii="仿宋_GB2312" w:eastAsia="仿宋_GB2312" w:hAnsi="Times New Roman"/>
          <w:kern w:val="2"/>
          <w:sz w:val="32"/>
          <w:szCs w:val="32"/>
        </w:rPr>
        <w:t xml:space="preserve"> </w:t>
      </w:r>
      <w:r>
        <w:rPr>
          <w:rFonts w:ascii="仿宋_GB2312" w:eastAsia="仿宋_GB2312" w:hAnsi="Times New Roman"/>
          <w:kern w:val="2"/>
          <w:sz w:val="32"/>
          <w:szCs w:val="32"/>
        </w:rPr>
        <w:t>029-870</w:t>
      </w:r>
      <w:r>
        <w:rPr>
          <w:rFonts w:ascii="仿宋_GB2312" w:eastAsia="仿宋_GB2312" w:hAnsi="Times New Roman" w:hint="eastAsia"/>
          <w:kern w:val="2"/>
          <w:sz w:val="32"/>
          <w:szCs w:val="32"/>
        </w:rPr>
        <w:t>82631</w:t>
      </w:r>
    </w:p>
    <w:p w14:paraId="0E3C67C9" w14:textId="77777777" w:rsidR="00636483" w:rsidRPr="001D24BA" w:rsidRDefault="00636483" w:rsidP="00636483">
      <w:pPr>
        <w:pStyle w:val="a3"/>
        <w:widowControl/>
        <w:shd w:val="clear" w:color="auto" w:fill="FFFFFF"/>
        <w:spacing w:beforeAutospacing="0" w:afterAutospacing="0" w:line="560" w:lineRule="exact"/>
        <w:ind w:firstLineChars="200" w:firstLine="640"/>
        <w:rPr>
          <w:rFonts w:ascii="仿宋_GB2312" w:eastAsia="仿宋_GB2312" w:hAnsi="Times New Roman"/>
          <w:kern w:val="2"/>
          <w:sz w:val="32"/>
          <w:szCs w:val="32"/>
        </w:rPr>
      </w:pPr>
      <w:r w:rsidRPr="001D24BA">
        <w:rPr>
          <w:rFonts w:ascii="仿宋_GB2312" w:eastAsia="仿宋_GB2312" w:hAnsi="Times New Roman" w:hint="eastAsia"/>
          <w:kern w:val="2"/>
          <w:sz w:val="32"/>
          <w:szCs w:val="32"/>
        </w:rPr>
        <w:t>附件：</w:t>
      </w:r>
    </w:p>
    <w:p w14:paraId="3E6634BB" w14:textId="06D04946" w:rsidR="00636483" w:rsidRPr="001D24BA" w:rsidRDefault="00636483" w:rsidP="00636483">
      <w:pPr>
        <w:pStyle w:val="a3"/>
        <w:widowControl/>
        <w:shd w:val="clear" w:color="auto" w:fill="FFFFFF"/>
        <w:spacing w:beforeAutospacing="0" w:afterAutospacing="0" w:line="560" w:lineRule="exact"/>
        <w:ind w:firstLineChars="200" w:firstLine="640"/>
        <w:rPr>
          <w:rFonts w:ascii="仿宋_GB2312" w:eastAsia="仿宋_GB2312" w:hAnsi="Times New Roman"/>
          <w:kern w:val="2"/>
          <w:sz w:val="32"/>
          <w:szCs w:val="32"/>
        </w:rPr>
      </w:pPr>
      <w:r w:rsidRPr="001D24BA">
        <w:rPr>
          <w:rFonts w:ascii="仿宋_GB2312" w:eastAsia="仿宋_GB2312" w:hAnsi="Times New Roman" w:hint="eastAsia"/>
          <w:kern w:val="2"/>
          <w:sz w:val="32"/>
          <w:szCs w:val="32"/>
        </w:rPr>
        <w:t>1．“</w:t>
      </w:r>
      <w:r w:rsidRPr="00636483">
        <w:rPr>
          <w:rFonts w:ascii="仿宋_GB2312" w:eastAsia="仿宋_GB2312" w:hAnsi="Times New Roman" w:hint="eastAsia"/>
          <w:kern w:val="2"/>
          <w:sz w:val="32"/>
          <w:szCs w:val="32"/>
        </w:rPr>
        <w:t>国际农业工程人才</w:t>
      </w:r>
      <w:r w:rsidRPr="001D24BA">
        <w:rPr>
          <w:rFonts w:ascii="仿宋_GB2312" w:eastAsia="仿宋_GB2312" w:hAnsi="Times New Roman" w:hint="eastAsia"/>
          <w:kern w:val="2"/>
          <w:sz w:val="32"/>
          <w:szCs w:val="32"/>
        </w:rPr>
        <w:t>”项目招生目录</w:t>
      </w:r>
    </w:p>
    <w:p w14:paraId="7201B1F0" w14:textId="5105CBEC" w:rsidR="00636483" w:rsidRDefault="00636483" w:rsidP="00636483">
      <w:pPr>
        <w:pStyle w:val="a3"/>
        <w:widowControl/>
        <w:shd w:val="clear" w:color="auto" w:fill="FFFFFF"/>
        <w:spacing w:beforeAutospacing="0" w:afterAutospacing="0" w:line="560" w:lineRule="exact"/>
        <w:ind w:firstLineChars="200" w:firstLine="640"/>
        <w:rPr>
          <w:rFonts w:ascii="仿宋_GB2312" w:eastAsia="仿宋_GB2312" w:hAnsi="Times New Roman"/>
          <w:kern w:val="2"/>
          <w:sz w:val="32"/>
          <w:szCs w:val="32"/>
        </w:rPr>
      </w:pPr>
      <w:r w:rsidRPr="001D24BA">
        <w:rPr>
          <w:rFonts w:ascii="仿宋_GB2312" w:eastAsia="仿宋_GB2312" w:hAnsi="Times New Roman" w:hint="eastAsia"/>
          <w:kern w:val="2"/>
          <w:sz w:val="32"/>
          <w:szCs w:val="32"/>
        </w:rPr>
        <w:t>2．西北农林科技大学2021年专业学位硕士研究生“</w:t>
      </w:r>
      <w:r w:rsidRPr="00636483">
        <w:rPr>
          <w:rFonts w:ascii="仿宋_GB2312" w:eastAsia="仿宋_GB2312" w:hAnsi="Times New Roman" w:hint="eastAsia"/>
          <w:kern w:val="2"/>
          <w:sz w:val="32"/>
          <w:szCs w:val="32"/>
        </w:rPr>
        <w:t>国际农业工程人才</w:t>
      </w:r>
      <w:r w:rsidRPr="001D24BA">
        <w:rPr>
          <w:rFonts w:ascii="仿宋_GB2312" w:eastAsia="仿宋_GB2312" w:hAnsi="Times New Roman" w:hint="eastAsia"/>
          <w:kern w:val="2"/>
          <w:sz w:val="32"/>
          <w:szCs w:val="32"/>
        </w:rPr>
        <w:t>”专项报名表</w:t>
      </w:r>
    </w:p>
    <w:p w14:paraId="666CFA8B" w14:textId="77777777" w:rsidR="00636483" w:rsidRPr="001D24BA" w:rsidRDefault="00636483" w:rsidP="00636483">
      <w:pPr>
        <w:pStyle w:val="a3"/>
        <w:widowControl/>
        <w:shd w:val="clear" w:color="auto" w:fill="FFFFFF"/>
        <w:spacing w:beforeAutospacing="0" w:afterAutospacing="0" w:line="560" w:lineRule="exact"/>
        <w:ind w:firstLineChars="200" w:firstLine="640"/>
        <w:rPr>
          <w:rFonts w:ascii="仿宋_GB2312" w:eastAsia="仿宋_GB2312" w:hAnsi="Times New Roman" w:hint="eastAsia"/>
          <w:kern w:val="2"/>
          <w:sz w:val="32"/>
          <w:szCs w:val="32"/>
        </w:rPr>
      </w:pPr>
    </w:p>
    <w:p w14:paraId="78F0C417" w14:textId="3CB90BAD" w:rsidR="00156944" w:rsidRDefault="00636483" w:rsidP="00343EEF">
      <w:pPr>
        <w:widowControl/>
        <w:spacing w:line="360" w:lineRule="auto"/>
        <w:ind w:firstLineChars="200" w:firstLine="640"/>
        <w:rPr>
          <w:rFonts w:ascii="仿宋_GB2312" w:eastAsia="仿宋_GB2312" w:hAnsi="Times New Roman" w:cs="Times New Roman"/>
          <w:sz w:val="32"/>
          <w:szCs w:val="32"/>
        </w:rPr>
      </w:pPr>
      <w:r w:rsidRPr="0031303F">
        <w:rPr>
          <w:rFonts w:ascii="仿宋_GB2312" w:eastAsia="仿宋_GB2312" w:hAnsi="Times New Roman" w:cs="Times New Roman" w:hint="eastAsia"/>
          <w:sz w:val="32"/>
          <w:szCs w:val="32"/>
        </w:rPr>
        <w:t xml:space="preserve">                         2020年9月20日</w:t>
      </w:r>
    </w:p>
    <w:sectPr w:rsidR="00156944" w:rsidSect="00636483">
      <w:pgSz w:w="11906" w:h="16838"/>
      <w:pgMar w:top="1440" w:right="1588" w:bottom="1134"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F88F81" w14:textId="77777777" w:rsidR="00205921" w:rsidRDefault="00205921" w:rsidP="00171E24">
      <w:r>
        <w:separator/>
      </w:r>
    </w:p>
  </w:endnote>
  <w:endnote w:type="continuationSeparator" w:id="0">
    <w:p w14:paraId="2A02530A" w14:textId="77777777" w:rsidR="00205921" w:rsidRDefault="00205921" w:rsidP="00171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08F049" w14:textId="77777777" w:rsidR="00205921" w:rsidRDefault="00205921" w:rsidP="00171E24">
      <w:r>
        <w:separator/>
      </w:r>
    </w:p>
  </w:footnote>
  <w:footnote w:type="continuationSeparator" w:id="0">
    <w:p w14:paraId="5882E00C" w14:textId="77777777" w:rsidR="00205921" w:rsidRDefault="00205921" w:rsidP="00171E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473A1477"/>
    <w:rsid w:val="00072441"/>
    <w:rsid w:val="00156944"/>
    <w:rsid w:val="00171E24"/>
    <w:rsid w:val="00205921"/>
    <w:rsid w:val="00343EEF"/>
    <w:rsid w:val="00636483"/>
    <w:rsid w:val="181E6D31"/>
    <w:rsid w:val="26CF0723"/>
    <w:rsid w:val="28585C22"/>
    <w:rsid w:val="42D7111C"/>
    <w:rsid w:val="432D7D57"/>
    <w:rsid w:val="473A1477"/>
    <w:rsid w:val="668B41F7"/>
    <w:rsid w:val="7C2922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1CB59C"/>
  <w15:docId w15:val="{90A6BF52-C1ED-46E0-922C-AA5BB894A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 w:type="character" w:styleId="a4">
    <w:name w:val="Strong"/>
    <w:basedOn w:val="a0"/>
    <w:qFormat/>
    <w:rPr>
      <w:b/>
    </w:rPr>
  </w:style>
  <w:style w:type="paragraph" w:styleId="a5">
    <w:name w:val="header"/>
    <w:basedOn w:val="a"/>
    <w:link w:val="a6"/>
    <w:rsid w:val="00171E24"/>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171E24"/>
    <w:rPr>
      <w:rFonts w:asciiTheme="minorHAnsi" w:eastAsiaTheme="minorEastAsia" w:hAnsiTheme="minorHAnsi" w:cstheme="minorBidi"/>
      <w:kern w:val="2"/>
      <w:sz w:val="18"/>
      <w:szCs w:val="18"/>
    </w:rPr>
  </w:style>
  <w:style w:type="paragraph" w:styleId="a7">
    <w:name w:val="footer"/>
    <w:basedOn w:val="a"/>
    <w:link w:val="a8"/>
    <w:rsid w:val="00171E24"/>
    <w:pPr>
      <w:tabs>
        <w:tab w:val="center" w:pos="4153"/>
        <w:tab w:val="right" w:pos="8306"/>
      </w:tabs>
      <w:snapToGrid w:val="0"/>
      <w:jc w:val="left"/>
    </w:pPr>
    <w:rPr>
      <w:sz w:val="18"/>
      <w:szCs w:val="18"/>
    </w:rPr>
  </w:style>
  <w:style w:type="character" w:customStyle="1" w:styleId="a8">
    <w:name w:val="页脚 字符"/>
    <w:basedOn w:val="a0"/>
    <w:link w:val="a7"/>
    <w:rsid w:val="00171E24"/>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Pages>
  <Words>221</Words>
  <Characters>1261</Characters>
  <Application>Microsoft Office Word</Application>
  <DocSecurity>0</DocSecurity>
  <Lines>10</Lines>
  <Paragraphs>2</Paragraphs>
  <ScaleCrop>false</ScaleCrop>
  <Company/>
  <LinksUpToDate>false</LinksUpToDate>
  <CharactersWithSpaces>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wu yawei</cp:lastModifiedBy>
  <cp:revision>5</cp:revision>
  <dcterms:created xsi:type="dcterms:W3CDTF">2020-09-27T08:35:00Z</dcterms:created>
  <dcterms:modified xsi:type="dcterms:W3CDTF">2020-10-05T08:16:00Z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