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A8F2">
      <w:pPr>
        <w:jc w:val="left"/>
        <w:rPr>
          <w:rFonts w:ascii="黑体" w:eastAsia="黑体"/>
          <w:bCs/>
          <w:szCs w:val="21"/>
        </w:rPr>
      </w:pPr>
      <w:r>
        <w:rPr>
          <w:rFonts w:hint="eastAsia" w:ascii="黑体" w:eastAsia="黑体"/>
          <w:bCs/>
          <w:szCs w:val="21"/>
        </w:rPr>
        <w:t>附件</w:t>
      </w:r>
      <w:r>
        <w:rPr>
          <w:rFonts w:ascii="黑体" w:eastAsia="黑体"/>
          <w:bCs/>
          <w:szCs w:val="21"/>
        </w:rPr>
        <w:t>3</w:t>
      </w:r>
      <w:r>
        <w:rPr>
          <w:rFonts w:hint="eastAsia" w:ascii="黑体" w:eastAsia="黑体"/>
          <w:bCs/>
          <w:szCs w:val="21"/>
        </w:rPr>
        <w:t>：</w:t>
      </w:r>
      <w:bookmarkStart w:id="0" w:name="_GoBack"/>
      <w:bookmarkEnd w:id="0"/>
    </w:p>
    <w:p w14:paraId="53556064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西北农林科技大学资源环境学院本科生毕业论文（设计）评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阅</w:t>
      </w:r>
      <w:r>
        <w:rPr>
          <w:rFonts w:hint="eastAsia" w:ascii="黑体" w:eastAsia="黑体"/>
          <w:b/>
          <w:sz w:val="28"/>
          <w:szCs w:val="28"/>
        </w:rPr>
        <w:t>意见书</w:t>
      </w:r>
    </w:p>
    <w:tbl>
      <w:tblPr>
        <w:tblStyle w:val="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86"/>
        <w:gridCol w:w="1324"/>
        <w:gridCol w:w="380"/>
        <w:gridCol w:w="708"/>
        <w:gridCol w:w="996"/>
        <w:gridCol w:w="654"/>
        <w:gridCol w:w="1312"/>
        <w:gridCol w:w="1659"/>
      </w:tblGrid>
      <w:tr w14:paraId="7C9D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 w14:paraId="61BE6A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论文题目</w:t>
            </w:r>
          </w:p>
        </w:tc>
        <w:tc>
          <w:tcPr>
            <w:tcW w:w="703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 w14:paraId="0E7D7651">
            <w:pPr>
              <w:keepNext w:val="0"/>
              <w:keepLines w:val="0"/>
              <w:suppressLineNumbers w:val="0"/>
              <w:spacing w:before="0" w:beforeAutospacing="0" w:after="0" w:afterAutospacing="0" w:line="336" w:lineRule="auto"/>
              <w:ind w:left="0" w:right="0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</w:tc>
      </w:tr>
      <w:tr w14:paraId="2A97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70D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论文编号</w:t>
            </w:r>
          </w:p>
        </w:tc>
        <w:tc>
          <w:tcPr>
            <w:tcW w:w="17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84AB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F74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362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A48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</w:tc>
      </w:tr>
      <w:tr w14:paraId="4991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8737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7CB3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评阅意见（请从论文选题、文献综述、研究设计、结果表述、创新性、写作规范等方面进行评价，提出存在的问题及修改意见。）</w:t>
            </w:r>
          </w:p>
        </w:tc>
      </w:tr>
      <w:tr w14:paraId="2521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2" w:hRule="atLeast"/>
          <w:jc w:val="center"/>
        </w:trPr>
        <w:tc>
          <w:tcPr>
            <w:tcW w:w="8737" w:type="dxa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FF32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评审专家意见：</w:t>
            </w:r>
          </w:p>
          <w:p w14:paraId="378EFC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0E8C89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38B56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  <w:p w14:paraId="05190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  <w:p w14:paraId="2B333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  <w:p w14:paraId="076447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  <w:p w14:paraId="17BB5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  <w:p w14:paraId="7E5B9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  <w:p w14:paraId="608845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  <w:p w14:paraId="5DDF7E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  <w:p w14:paraId="569E86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  <w:p w14:paraId="421A44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  <w:p w14:paraId="26F9A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  <w:p w14:paraId="0E19F3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  <w:p w14:paraId="535BF2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</w:tc>
      </w:tr>
      <w:tr w14:paraId="043D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7" w:type="dxa"/>
            <w:gridSpan w:val="9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13870D3">
            <w:pPr>
              <w:keepNext w:val="0"/>
              <w:keepLines w:val="0"/>
              <w:suppressLineNumbers w:val="0"/>
              <w:spacing w:before="0" w:beforeAutospacing="0" w:after="312" w:afterLines="100" w:afterAutospacing="0"/>
              <w:ind w:left="0" w:right="0"/>
              <w:rPr>
                <w:rFonts w:hint="default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评审结果（请在“□”内划“√”）：</w:t>
            </w:r>
          </w:p>
          <w:p w14:paraId="19E271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</w:t>
            </w:r>
            <w:r>
              <w:rPr>
                <w:rFonts w:hint="default" w:asciiTheme="majorEastAsia" w:hAnsiTheme="majorEastAsia" w:eastAsiaTheme="majorEastAsia" w:cstheme="majorEastAsia"/>
                <w:sz w:val="24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□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 xml:space="preserve">同意答辩   </w:t>
            </w:r>
            <w:r>
              <w:rPr>
                <w:rFonts w:hint="default" w:asciiTheme="majorEastAsia" w:hAnsiTheme="majorEastAsia" w:eastAsiaTheme="majorEastAsia" w:cstheme="majorEastAsia"/>
                <w:b/>
                <w:sz w:val="24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 xml:space="preserve"> </w:t>
            </w:r>
            <w:r>
              <w:rPr>
                <w:rFonts w:hint="default" w:asciiTheme="majorEastAsia" w:hAnsiTheme="majorEastAsia" w:eastAsiaTheme="majorEastAsia" w:cstheme="majorEastAsia"/>
                <w:b/>
                <w:sz w:val="24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□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 xml:space="preserve">修改后直接答辩 </w:t>
            </w:r>
            <w:r>
              <w:rPr>
                <w:rFonts w:hint="default" w:asciiTheme="majorEastAsia" w:hAnsiTheme="majorEastAsia" w:eastAsiaTheme="majorEastAsia" w:cstheme="majorEastAsia"/>
                <w:b/>
                <w:sz w:val="24"/>
              </w:rPr>
              <w:t xml:space="preserve">   </w:t>
            </w:r>
          </w:p>
          <w:p w14:paraId="7172D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 xml:space="preserve"> </w:t>
            </w:r>
            <w:r>
              <w:rPr>
                <w:rFonts w:hint="default" w:asciiTheme="majorEastAsia" w:hAnsiTheme="majorEastAsia" w:eastAsiaTheme="majorEastAsia" w:cstheme="majorEastAsia"/>
                <w:b/>
                <w:sz w:val="24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□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 xml:space="preserve">修改后重新送审     </w:t>
            </w:r>
            <w:r>
              <w:rPr>
                <w:rFonts w:hint="default" w:asciiTheme="majorEastAsia" w:hAnsiTheme="majorEastAsia" w:eastAsiaTheme="majorEastAsia" w:cstheme="majorEastAsia"/>
                <w:b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□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不同意答辩</w:t>
            </w:r>
          </w:p>
          <w:p w14:paraId="2F4DA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 w:cstheme="majorEastAsia"/>
                <w:b/>
                <w:sz w:val="24"/>
              </w:rPr>
            </w:pPr>
          </w:p>
        </w:tc>
      </w:tr>
      <w:tr w14:paraId="0221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37" w:type="dxa"/>
            <w:gridSpan w:val="9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1680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yellow"/>
              </w:rPr>
              <w:t xml:space="preserve">※※※ </w:t>
            </w:r>
            <w:r>
              <w:rPr>
                <w:rFonts w:hint="eastAsia"/>
                <w:b/>
                <w:bCs/>
                <w:szCs w:val="21"/>
                <w:highlight w:val="yellow"/>
              </w:rPr>
              <w:t xml:space="preserve">以下表格内容仅教学办公室可见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yellow"/>
              </w:rPr>
              <w:t>※※※</w:t>
            </w:r>
          </w:p>
        </w:tc>
      </w:tr>
      <w:tr w14:paraId="75FC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18" w:type="dxa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 w14:paraId="5695E0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专家单位</w:t>
            </w:r>
          </w:p>
        </w:tc>
        <w:tc>
          <w:tcPr>
            <w:tcW w:w="15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 w14:paraId="65EC4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 w14:paraId="7193B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职称</w:t>
            </w:r>
          </w:p>
        </w:tc>
        <w:tc>
          <w:tcPr>
            <w:tcW w:w="16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 w14:paraId="20031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2" w:type="dxa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 w14:paraId="69CE33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1659" w:type="dxa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 w14:paraId="6F610F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</w:tc>
      </w:tr>
      <w:tr w14:paraId="236E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18" w:type="dxa"/>
            <w:tcBorders>
              <w:top w:val="single" w:color="auto" w:sz="18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 w14:paraId="11620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专家签名（工号）</w:t>
            </w:r>
          </w:p>
        </w:tc>
        <w:tc>
          <w:tcPr>
            <w:tcW w:w="4248" w:type="dxa"/>
            <w:gridSpan w:val="6"/>
            <w:tcBorders>
              <w:top w:val="single" w:color="auto" w:sz="18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 w14:paraId="05DAFB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2" w:type="dxa"/>
            <w:tcBorders>
              <w:top w:val="single" w:color="auto" w:sz="18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 w14:paraId="35B998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评审时间</w:t>
            </w:r>
          </w:p>
        </w:tc>
        <w:tc>
          <w:tcPr>
            <w:tcW w:w="1659" w:type="dxa"/>
            <w:tcBorders>
              <w:top w:val="single" w:color="auto" w:sz="18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 w14:paraId="086CDB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</w:tc>
      </w:tr>
      <w:tr w14:paraId="59F0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1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B14D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专家联系地址</w:t>
            </w:r>
          </w:p>
        </w:tc>
        <w:tc>
          <w:tcPr>
            <w:tcW w:w="7219" w:type="dxa"/>
            <w:gridSpan w:val="8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563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</w:tc>
      </w:tr>
    </w:tbl>
    <w:p w14:paraId="0611F24B"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注：1.请具有副教授及以上职称专家进行评审；2.本页可以加页。</w:t>
      </w:r>
    </w:p>
    <w:p w14:paraId="6C7A11E9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论文评阅要点</w:t>
      </w:r>
    </w:p>
    <w:p w14:paraId="64557A00">
      <w:pPr>
        <w:jc w:val="center"/>
        <w:rPr>
          <w:rFonts w:ascii="黑体" w:hAnsi="黑体" w:eastAsia="黑体"/>
          <w:sz w:val="22"/>
          <w:szCs w:val="44"/>
        </w:rPr>
      </w:pPr>
    </w:p>
    <w:tbl>
      <w:tblPr>
        <w:tblStyle w:val="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985"/>
        <w:gridCol w:w="1843"/>
        <w:gridCol w:w="1701"/>
      </w:tblGrid>
      <w:tr w14:paraId="699E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7065A31B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宋体"/>
                <w:b/>
                <w:spacing w:val="2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</w:rPr>
              <w:t>项目</w:t>
            </w:r>
          </w:p>
        </w:tc>
        <w:tc>
          <w:tcPr>
            <w:tcW w:w="2268" w:type="dxa"/>
            <w:vAlign w:val="center"/>
          </w:tcPr>
          <w:p w14:paraId="22D01CAD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宋体"/>
                <w:b/>
                <w:spacing w:val="2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</w:rPr>
              <w:t>优秀</w:t>
            </w:r>
          </w:p>
        </w:tc>
        <w:tc>
          <w:tcPr>
            <w:tcW w:w="1985" w:type="dxa"/>
            <w:vAlign w:val="center"/>
          </w:tcPr>
          <w:p w14:paraId="6FE3B57D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宋体"/>
                <w:b/>
                <w:spacing w:val="2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</w:rPr>
              <w:t>良好</w:t>
            </w:r>
          </w:p>
        </w:tc>
        <w:tc>
          <w:tcPr>
            <w:tcW w:w="1843" w:type="dxa"/>
            <w:vAlign w:val="center"/>
          </w:tcPr>
          <w:p w14:paraId="366DD68C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宋体"/>
                <w:b/>
                <w:spacing w:val="2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</w:rPr>
              <w:t>一般</w:t>
            </w:r>
          </w:p>
        </w:tc>
        <w:tc>
          <w:tcPr>
            <w:tcW w:w="1701" w:type="dxa"/>
            <w:vAlign w:val="center"/>
          </w:tcPr>
          <w:p w14:paraId="0929F054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宋体"/>
                <w:b/>
                <w:spacing w:val="2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</w:rPr>
              <w:t>差</w:t>
            </w:r>
          </w:p>
        </w:tc>
      </w:tr>
      <w:tr w14:paraId="6B7A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  <w:jc w:val="center"/>
        </w:trPr>
        <w:tc>
          <w:tcPr>
            <w:tcW w:w="1418" w:type="dxa"/>
            <w:vAlign w:val="center"/>
          </w:tcPr>
          <w:p w14:paraId="5CB14C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选题（10）</w:t>
            </w:r>
          </w:p>
        </w:tc>
        <w:tc>
          <w:tcPr>
            <w:tcW w:w="2268" w:type="dxa"/>
            <w:vAlign w:val="center"/>
          </w:tcPr>
          <w:p w14:paraId="074D5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选题有较高科学研究或实际应用价值，有新意，属专业领域前沿。（9-10）</w:t>
            </w:r>
          </w:p>
        </w:tc>
        <w:tc>
          <w:tcPr>
            <w:tcW w:w="1985" w:type="dxa"/>
            <w:vAlign w:val="center"/>
          </w:tcPr>
          <w:p w14:paraId="21EFD0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选题有科学研究或实际应用价值，接近专业领域前沿。（7-8）</w:t>
            </w:r>
          </w:p>
        </w:tc>
        <w:tc>
          <w:tcPr>
            <w:tcW w:w="1843" w:type="dxa"/>
            <w:vAlign w:val="center"/>
          </w:tcPr>
          <w:p w14:paraId="6D647F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选题具有一定科学研究或实际应用价值，基本符合要求。（5-6）</w:t>
            </w:r>
          </w:p>
        </w:tc>
        <w:tc>
          <w:tcPr>
            <w:tcW w:w="1701" w:type="dxa"/>
            <w:vAlign w:val="center"/>
          </w:tcPr>
          <w:p w14:paraId="7CE72A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不符合基本要求。（1-4）</w:t>
            </w:r>
          </w:p>
        </w:tc>
      </w:tr>
      <w:tr w14:paraId="39D3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exact"/>
          <w:jc w:val="center"/>
        </w:trPr>
        <w:tc>
          <w:tcPr>
            <w:tcW w:w="1418" w:type="dxa"/>
            <w:vAlign w:val="center"/>
          </w:tcPr>
          <w:p w14:paraId="515130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文献综述（15）</w:t>
            </w:r>
          </w:p>
        </w:tc>
        <w:tc>
          <w:tcPr>
            <w:tcW w:w="2268" w:type="dxa"/>
            <w:vAlign w:val="center"/>
          </w:tcPr>
          <w:p w14:paraId="6BDA67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阅读量大且新，对文献阅读充实、全面、理解准确，引用无误。（13-15）</w:t>
            </w:r>
          </w:p>
        </w:tc>
        <w:tc>
          <w:tcPr>
            <w:tcW w:w="1985" w:type="dxa"/>
            <w:vAlign w:val="center"/>
          </w:tcPr>
          <w:p w14:paraId="35DA4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阅读量较大且新，对文献阅读充实、全面、理解准确，引用无误。（10-12）</w:t>
            </w:r>
          </w:p>
        </w:tc>
        <w:tc>
          <w:tcPr>
            <w:tcW w:w="1843" w:type="dxa"/>
            <w:vAlign w:val="center"/>
          </w:tcPr>
          <w:p w14:paraId="41839F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阅读量一般，基本了解本领域研究情况，引用无误。（7-9）</w:t>
            </w:r>
          </w:p>
        </w:tc>
        <w:tc>
          <w:tcPr>
            <w:tcW w:w="1701" w:type="dxa"/>
            <w:vAlign w:val="center"/>
          </w:tcPr>
          <w:p w14:paraId="19A292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文献阅读较少，对研究领域了解不够。（1-6）</w:t>
            </w:r>
          </w:p>
        </w:tc>
      </w:tr>
      <w:tr w14:paraId="4556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exact"/>
          <w:jc w:val="center"/>
        </w:trPr>
        <w:tc>
          <w:tcPr>
            <w:tcW w:w="1418" w:type="dxa"/>
            <w:vAlign w:val="center"/>
          </w:tcPr>
          <w:p w14:paraId="5017C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研究方法（20）</w:t>
            </w:r>
          </w:p>
        </w:tc>
        <w:tc>
          <w:tcPr>
            <w:tcW w:w="2268" w:type="dxa"/>
            <w:vAlign w:val="center"/>
          </w:tcPr>
          <w:p w14:paraId="14D0EB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研究数据可靠，方法新颖且有特色，方法运用合理，试验设计合理且具有一定创新性，体现出很强科学研究能力。（18-20）</w:t>
            </w:r>
          </w:p>
        </w:tc>
        <w:tc>
          <w:tcPr>
            <w:tcW w:w="1985" w:type="dxa"/>
            <w:vAlign w:val="center"/>
          </w:tcPr>
          <w:p w14:paraId="5F97F4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研究数据可靠，方法运用合理，试验设计合理，体现出较强科学研究能力。（15-17）</w:t>
            </w:r>
          </w:p>
        </w:tc>
        <w:tc>
          <w:tcPr>
            <w:tcW w:w="1843" w:type="dxa"/>
            <w:vAlign w:val="center"/>
          </w:tcPr>
          <w:p w14:paraId="0D454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研究数据可靠，方法运用基本合理，试验设计基本合理，体现一定科学研究能力。（11-14）</w:t>
            </w:r>
          </w:p>
        </w:tc>
        <w:tc>
          <w:tcPr>
            <w:tcW w:w="1701" w:type="dxa"/>
            <w:vAlign w:val="center"/>
          </w:tcPr>
          <w:p w14:paraId="7A3A5B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研究数据不可靠，方法运用不合理，试验设计不合理。（1-10）</w:t>
            </w:r>
          </w:p>
        </w:tc>
      </w:tr>
      <w:tr w14:paraId="53B2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  <w:jc w:val="center"/>
        </w:trPr>
        <w:tc>
          <w:tcPr>
            <w:tcW w:w="1418" w:type="dxa"/>
            <w:vAlign w:val="center"/>
          </w:tcPr>
          <w:p w14:paraId="45BE6E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论点、论证（20）</w:t>
            </w:r>
          </w:p>
        </w:tc>
        <w:tc>
          <w:tcPr>
            <w:tcW w:w="2268" w:type="dxa"/>
            <w:vAlign w:val="center"/>
          </w:tcPr>
          <w:p w14:paraId="0830B6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论点有独到见解，论证充分且逻辑性强（18-20）</w:t>
            </w:r>
          </w:p>
        </w:tc>
        <w:tc>
          <w:tcPr>
            <w:tcW w:w="1985" w:type="dxa"/>
            <w:vAlign w:val="center"/>
          </w:tcPr>
          <w:p w14:paraId="157EB8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论点有独到见解，论证比较充分且逻辑性较强。（15-17）</w:t>
            </w:r>
          </w:p>
        </w:tc>
        <w:tc>
          <w:tcPr>
            <w:tcW w:w="1843" w:type="dxa"/>
            <w:vAlign w:val="center"/>
          </w:tcPr>
          <w:p w14:paraId="55468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论点有一定见解，论证合理，无重大疏漏和明显的片面性。（11-14）</w:t>
            </w:r>
          </w:p>
        </w:tc>
        <w:tc>
          <w:tcPr>
            <w:tcW w:w="1701" w:type="dxa"/>
            <w:vAlign w:val="center"/>
          </w:tcPr>
          <w:p w14:paraId="650605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论点不合理，论证存在较大纰漏和片面性。（1-10）</w:t>
            </w:r>
          </w:p>
        </w:tc>
      </w:tr>
      <w:tr w14:paraId="1283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1418" w:type="dxa"/>
            <w:vAlign w:val="center"/>
          </w:tcPr>
          <w:p w14:paraId="57B98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论文写作（20）</w:t>
            </w:r>
          </w:p>
        </w:tc>
        <w:tc>
          <w:tcPr>
            <w:tcW w:w="2268" w:type="dxa"/>
            <w:vAlign w:val="center"/>
          </w:tcPr>
          <w:p w14:paraId="4405B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结构完整、条理性强、层次分明、概念清楚、措辞严谨，符合学术规范。（18-20）</w:t>
            </w:r>
          </w:p>
        </w:tc>
        <w:tc>
          <w:tcPr>
            <w:tcW w:w="1985" w:type="dxa"/>
            <w:vAlign w:val="center"/>
          </w:tcPr>
          <w:p w14:paraId="2480E6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结构完整、条理清晰、层次较分明，符合学术规范。（15-17）</w:t>
            </w:r>
          </w:p>
        </w:tc>
        <w:tc>
          <w:tcPr>
            <w:tcW w:w="1843" w:type="dxa"/>
            <w:vAlign w:val="center"/>
          </w:tcPr>
          <w:p w14:paraId="05BAF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结构基本完整、层次概念清楚，基本符合学术规范。（11-14）</w:t>
            </w:r>
          </w:p>
        </w:tc>
        <w:tc>
          <w:tcPr>
            <w:tcW w:w="1701" w:type="dxa"/>
            <w:vAlign w:val="center"/>
          </w:tcPr>
          <w:p w14:paraId="53CB1B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结构不完整，有多处病句和错别字，不符合学术规范。（1-10）</w:t>
            </w:r>
          </w:p>
        </w:tc>
      </w:tr>
      <w:tr w14:paraId="4E2C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1418" w:type="dxa"/>
            <w:vAlign w:val="center"/>
          </w:tcPr>
          <w:p w14:paraId="57CF00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体现出的理论基础和专业知识（15）</w:t>
            </w:r>
          </w:p>
        </w:tc>
        <w:tc>
          <w:tcPr>
            <w:tcW w:w="2268" w:type="dxa"/>
            <w:vAlign w:val="center"/>
          </w:tcPr>
          <w:p w14:paraId="6A4A03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宽广的理论基础和深入的专业知识。（13-15）</w:t>
            </w:r>
          </w:p>
        </w:tc>
        <w:tc>
          <w:tcPr>
            <w:tcW w:w="1985" w:type="dxa"/>
            <w:vAlign w:val="center"/>
          </w:tcPr>
          <w:p w14:paraId="417BE1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较宽广的理论基础和较深入的专业知识。（10-12）</w:t>
            </w:r>
          </w:p>
        </w:tc>
        <w:tc>
          <w:tcPr>
            <w:tcW w:w="1843" w:type="dxa"/>
            <w:vAlign w:val="center"/>
          </w:tcPr>
          <w:p w14:paraId="4E595A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有一定的理论基础和基本的专业知识。（7-9）</w:t>
            </w:r>
          </w:p>
        </w:tc>
        <w:tc>
          <w:tcPr>
            <w:tcW w:w="1701" w:type="dxa"/>
            <w:vAlign w:val="center"/>
          </w:tcPr>
          <w:p w14:paraId="7AFDC2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  <w:lang w:val="en-US" w:eastAsia="zh-CN" w:bidi="ar"/>
              </w:rPr>
              <w:t>理论基础不够，专业知识不扎实。（1-6）</w:t>
            </w:r>
          </w:p>
        </w:tc>
      </w:tr>
      <w:tr w14:paraId="2704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8" w:type="dxa"/>
            <w:vAlign w:val="center"/>
          </w:tcPr>
          <w:p w14:paraId="192ED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</w:rPr>
              <w:t>得分</w:t>
            </w:r>
          </w:p>
        </w:tc>
        <w:tc>
          <w:tcPr>
            <w:tcW w:w="7797" w:type="dxa"/>
            <w:gridSpan w:val="4"/>
            <w:vAlign w:val="center"/>
          </w:tcPr>
          <w:p w14:paraId="1C07CB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</w:rPr>
              <w:t>参考等级：优秀（90及以上）  良好（75-89）</w:t>
            </w:r>
          </w:p>
          <w:p w14:paraId="39E3F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</w:rPr>
              <w:t xml:space="preserve">            合格（60-74）     不合格（60以下）</w:t>
            </w:r>
          </w:p>
        </w:tc>
      </w:tr>
    </w:tbl>
    <w:p w14:paraId="735D70BE"/>
    <w:sectPr>
      <w:pgSz w:w="11906" w:h="16838"/>
      <w:pgMar w:top="1440" w:right="1463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AyYzdiZDM2ZTlkOTY5ZDlmN2ZmZGEzZGEwYmZkZDQifQ=="/>
  </w:docVars>
  <w:rsids>
    <w:rsidRoot w:val="00375543"/>
    <w:rsid w:val="0024503A"/>
    <w:rsid w:val="00262A6C"/>
    <w:rsid w:val="002D6D34"/>
    <w:rsid w:val="00375543"/>
    <w:rsid w:val="0045657B"/>
    <w:rsid w:val="00470952"/>
    <w:rsid w:val="004B2CD7"/>
    <w:rsid w:val="004D287E"/>
    <w:rsid w:val="005F4E54"/>
    <w:rsid w:val="00634380"/>
    <w:rsid w:val="007E3B4D"/>
    <w:rsid w:val="009A2AE5"/>
    <w:rsid w:val="009B0E7E"/>
    <w:rsid w:val="009F0E1E"/>
    <w:rsid w:val="00A254DB"/>
    <w:rsid w:val="00A92BDA"/>
    <w:rsid w:val="00AB2E3A"/>
    <w:rsid w:val="00AF2134"/>
    <w:rsid w:val="00B53FFB"/>
    <w:rsid w:val="00B76042"/>
    <w:rsid w:val="00BB53EA"/>
    <w:rsid w:val="00D22D02"/>
    <w:rsid w:val="00D6074D"/>
    <w:rsid w:val="014B2E1C"/>
    <w:rsid w:val="0A41170B"/>
    <w:rsid w:val="110E0B7A"/>
    <w:rsid w:val="11874584"/>
    <w:rsid w:val="16467D6E"/>
    <w:rsid w:val="17890D95"/>
    <w:rsid w:val="1A1044A5"/>
    <w:rsid w:val="1B0D377F"/>
    <w:rsid w:val="1B4405DF"/>
    <w:rsid w:val="1BBE214A"/>
    <w:rsid w:val="1F06643D"/>
    <w:rsid w:val="20563984"/>
    <w:rsid w:val="216B10A1"/>
    <w:rsid w:val="267A59A7"/>
    <w:rsid w:val="2B683C2B"/>
    <w:rsid w:val="39911942"/>
    <w:rsid w:val="3A802D51"/>
    <w:rsid w:val="3ED54D74"/>
    <w:rsid w:val="41642ED4"/>
    <w:rsid w:val="4A0443A2"/>
    <w:rsid w:val="4AB120B8"/>
    <w:rsid w:val="4ADA3F25"/>
    <w:rsid w:val="50961F3E"/>
    <w:rsid w:val="51810A43"/>
    <w:rsid w:val="589C7341"/>
    <w:rsid w:val="5CC97068"/>
    <w:rsid w:val="5FFE02A6"/>
    <w:rsid w:val="69B54419"/>
    <w:rsid w:val="69DF7705"/>
    <w:rsid w:val="7376483A"/>
    <w:rsid w:val="768B1171"/>
    <w:rsid w:val="7897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10"/>
    <w:basedOn w:val="6"/>
    <w:uiPriority w:val="0"/>
    <w:rPr>
      <w:rFonts w:hint="default" w:ascii="Times New Roman" w:hAnsi="Times New Roman" w:cs="Times New Roman"/>
    </w:rPr>
  </w:style>
  <w:style w:type="character" w:customStyle="1" w:styleId="10">
    <w:name w:val="15"/>
    <w:basedOn w:val="6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976</Words>
  <Characters>1072</Characters>
  <Lines>8</Lines>
  <Paragraphs>2</Paragraphs>
  <TotalTime>7</TotalTime>
  <ScaleCrop>false</ScaleCrop>
  <LinksUpToDate>false</LinksUpToDate>
  <CharactersWithSpaces>1147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2018-05-14T01:13:00Z</dcterms:created>
  <dc:creator>user</dc:creator>
  <cp:lastModifiedBy>杨岩荣</cp:lastModifiedBy>
  <cp:lastPrinted>2021-05-07T08:16:00Z</cp:lastPrinted>
  <dcterms:modified xsi:type="dcterms:W3CDTF">2026-04-24T11:21:41Z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02A018410AE4405AA688DFFDBD8F14EA</vt:lpwstr>
  </property>
  <property fmtid="{D5CDD505-2E9C-101B-9397-08002B2CF9AE}" pid="4" name="KSOTemplateDocerSaveRecord">
    <vt:lpwstr>eyJoZGlkIjoiYzQ1NzUzMTA0MDYzNDFhNmJlMWU1ZWEwM2UyNjIxMWMiLCJ1c2VySWQiOiIxNjYyNTQ1MDkyIn0=</vt:lpwstr>
  </property>
</Properties>
</file>