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楷体" w:hAnsi="楷体" w:eastAsia="楷体"/>
          <w:color w:val="000000"/>
          <w:sz w:val="24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sz w:val="32"/>
          <w:szCs w:val="32"/>
        </w:rPr>
        <w:t>附件1</w:t>
      </w:r>
    </w:p>
    <w:p>
      <w:pPr>
        <w:widowControl/>
        <w:spacing w:before="156" w:beforeLines="50" w:line="24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西北农林科技大学资源环境学院</w:t>
      </w:r>
    </w:p>
    <w:p>
      <w:pPr>
        <w:widowControl/>
        <w:spacing w:before="156" w:beforeLines="50" w:line="240" w:lineRule="exact"/>
        <w:ind w:left="160" w:hanging="160" w:hangingChars="50"/>
        <w:jc w:val="center"/>
        <w:rPr>
          <w:rFonts w:ascii="楷体" w:hAnsi="楷体" w:eastAsia="楷体" w:cs="宋体"/>
          <w:b/>
          <w:color w:val="464646"/>
          <w:kern w:val="0"/>
          <w:szCs w:val="21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院徽征集报名表</w:t>
      </w:r>
    </w:p>
    <w:tbl>
      <w:tblPr>
        <w:tblStyle w:val="2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19"/>
        <w:gridCol w:w="1559"/>
        <w:gridCol w:w="1984"/>
        <w:gridCol w:w="1843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86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iCs/>
              </w:rPr>
            </w:pPr>
            <w:r>
              <w:rPr>
                <w:rFonts w:hint="eastAsia" w:ascii="仿宋" w:hAnsi="仿宋" w:eastAsia="仿宋"/>
                <w:iCs/>
                <w:color w:val="000000"/>
                <w:sz w:val="24"/>
              </w:rPr>
              <w:t>确保一品一表，系列作品可提交一份表格，务必签字后扫描，请自留备份。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方案作品标题</w:t>
            </w:r>
            <w:r>
              <w:rPr>
                <w:rFonts w:ascii="黑体" w:eastAsia="黑体"/>
              </w:rPr>
              <w:t>名称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ind w:firstLine="105" w:firstLineChars="50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作品负责人</w:t>
            </w:r>
          </w:p>
          <w:p>
            <w:pPr>
              <w:spacing w:line="240" w:lineRule="exact"/>
              <w:ind w:leftChars="-51" w:right="-107" w:rightChars="-51" w:hanging="107" w:hangingChars="5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（应为作者中某人）</w:t>
            </w:r>
          </w:p>
        </w:tc>
        <w:tc>
          <w:tcPr>
            <w:tcW w:w="1885" w:type="dxa"/>
            <w:vAlign w:val="center"/>
          </w:tcPr>
          <w:p>
            <w:pPr>
              <w:spacing w:line="240" w:lineRule="exact"/>
              <w:ind w:left="-8" w:leftChars="-54" w:hanging="105" w:hangingChars="50"/>
              <w:jc w:val="lef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作者信息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学习或工作单位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备注（学生、教师、校友、社会人士）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第一作者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第二作者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第三作者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作者</w:t>
            </w:r>
            <w:r>
              <w:rPr>
                <w:rFonts w:ascii="黑体" w:eastAsia="黑体"/>
              </w:rPr>
              <w:t>声明</w:t>
            </w:r>
          </w:p>
        </w:tc>
        <w:tc>
          <w:tcPr>
            <w:tcW w:w="8690" w:type="dxa"/>
            <w:gridSpan w:val="5"/>
            <w:vAlign w:val="center"/>
          </w:tcPr>
          <w:p>
            <w:pPr>
              <w:spacing w:line="320" w:lineRule="exact"/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本人已阅知《关于征集资源环境学院院徽的通知》内容和要求，自愿接受其中的各项约定条款，并承诺所提供的应征作品属于本人或本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团队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或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本院系单位的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原创作品，且入选采用后其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知识产权和使用权均归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西北农林科技大学资源环境学院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所有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。</w:t>
            </w:r>
          </w:p>
          <w:p>
            <w:pPr>
              <w:spacing w:line="320" w:lineRule="exact"/>
              <w:ind w:firstLine="482" w:firstLineChars="200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 w:line="320" w:lineRule="exact"/>
              <w:ind w:firstLine="5421" w:firstLineChars="22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签名日期：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  <w:i/>
                <w:color w:val="000000"/>
                <w:sz w:val="24"/>
              </w:rPr>
              <w:t>报名时</w:t>
            </w:r>
            <w:r>
              <w:rPr>
                <w:rFonts w:ascii="仿宋" w:hAnsi="仿宋" w:eastAsia="仿宋"/>
                <w:i/>
                <w:color w:val="000000"/>
                <w:sz w:val="24"/>
              </w:rPr>
              <w:t>签名扫描即可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一</w:t>
            </w:r>
            <w:r>
              <w:rPr>
                <w:rFonts w:ascii="黑体" w:eastAsia="黑体"/>
              </w:rPr>
              <w:t>、</w:t>
            </w:r>
            <w:r>
              <w:rPr>
                <w:rFonts w:hint="eastAsia" w:ascii="黑体" w:eastAsia="黑体"/>
              </w:rPr>
              <w:t>创意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构思说明</w:t>
            </w:r>
          </w:p>
        </w:tc>
        <w:tc>
          <w:tcPr>
            <w:tcW w:w="8690" w:type="dxa"/>
            <w:gridSpan w:val="5"/>
          </w:tcPr>
          <w:p>
            <w:pPr>
              <w:widowControl/>
              <w:spacing w:after="240" w:line="400" w:lineRule="exact"/>
              <w:rPr>
                <w:rFonts w:ascii="宋体" w:hAnsi="宋体" w:cs="宋体"/>
                <w:color w:val="464646"/>
                <w:kern w:val="0"/>
                <w:sz w:val="24"/>
              </w:rPr>
            </w:pPr>
            <w:r>
              <w:rPr>
                <w:rFonts w:hint="eastAsia" w:ascii="黑体" w:eastAsia="黑体"/>
              </w:rPr>
              <w:t>（控制</w:t>
            </w:r>
            <w:r>
              <w:rPr>
                <w:rFonts w:ascii="黑体" w:eastAsia="黑体"/>
              </w:rPr>
              <w:t>在</w:t>
            </w:r>
            <w:r>
              <w:rPr>
                <w:rFonts w:hint="eastAsia" w:ascii="黑体" w:eastAsia="黑体"/>
              </w:rPr>
              <w:t>200字之间）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9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二</w:t>
            </w:r>
            <w:r>
              <w:rPr>
                <w:rFonts w:ascii="黑体" w:eastAsia="黑体"/>
              </w:rPr>
              <w:t>、</w:t>
            </w:r>
            <w:r>
              <w:rPr>
                <w:rFonts w:hint="eastAsia" w:ascii="黑体" w:eastAsia="黑体"/>
              </w:rPr>
              <w:t>完整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的</w:t>
            </w:r>
            <w:r>
              <w:rPr>
                <w:rFonts w:hint="eastAsia" w:ascii="黑体" w:eastAsia="黑体"/>
              </w:rPr>
              <w:t>概念性</w:t>
            </w:r>
            <w:r>
              <w:rPr>
                <w:rFonts w:ascii="黑体" w:eastAsia="黑体"/>
              </w:rPr>
              <w:t>设</w:t>
            </w:r>
            <w:r>
              <w:rPr>
                <w:rFonts w:hint="eastAsia" w:ascii="黑体" w:eastAsia="黑体"/>
              </w:rPr>
              <w:t>计</w:t>
            </w:r>
            <w:r>
              <w:rPr>
                <w:rFonts w:ascii="黑体" w:eastAsia="黑体"/>
              </w:rPr>
              <w:t>方案（控制</w:t>
            </w:r>
            <w:r>
              <w:rPr>
                <w:rFonts w:hint="eastAsia" w:ascii="黑体" w:eastAsia="黑体"/>
              </w:rPr>
              <w:t>500字以内）</w:t>
            </w:r>
          </w:p>
        </w:tc>
        <w:tc>
          <w:tcPr>
            <w:tcW w:w="8690" w:type="dxa"/>
            <w:gridSpan w:val="5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</w:t>
            </w:r>
            <w:r>
              <w:rPr>
                <w:rFonts w:ascii="黑体" w:eastAsia="黑体"/>
              </w:rPr>
              <w:t>表达</w:t>
            </w:r>
            <w:r>
              <w:rPr>
                <w:rFonts w:hint="eastAsia" w:ascii="黑体" w:eastAsia="黑体"/>
              </w:rPr>
              <w:t>须</w:t>
            </w:r>
            <w:r>
              <w:rPr>
                <w:rFonts w:ascii="黑体" w:eastAsia="黑体"/>
              </w:rPr>
              <w:t>充分、完整、</w:t>
            </w:r>
            <w:r>
              <w:rPr>
                <w:rFonts w:hint="eastAsia" w:ascii="黑体" w:eastAsia="黑体"/>
              </w:rPr>
              <w:t>详实。内容</w:t>
            </w:r>
            <w:r>
              <w:rPr>
                <w:rFonts w:ascii="黑体" w:eastAsia="黑体"/>
              </w:rPr>
              <w:t>包括但</w:t>
            </w:r>
            <w:r>
              <w:rPr>
                <w:rFonts w:hint="eastAsia" w:ascii="黑体" w:eastAsia="黑体"/>
              </w:rPr>
              <w:t>是</w:t>
            </w:r>
            <w:r>
              <w:rPr>
                <w:rFonts w:ascii="黑体" w:eastAsia="黑体"/>
              </w:rPr>
              <w:t>不限于</w:t>
            </w:r>
            <w:r>
              <w:rPr>
                <w:rFonts w:hint="eastAsia" w:ascii="黑体" w:eastAsia="黑体"/>
              </w:rPr>
              <w:t>：设计理念，使用功能以及方法，较详细的规格尺寸等。原则上要求配有“院徽”</w:t>
            </w:r>
            <w:r>
              <w:rPr>
                <w:rFonts w:ascii="黑体" w:eastAsia="黑体"/>
              </w:rPr>
              <w:t>的彩色效果图</w:t>
            </w:r>
            <w:r>
              <w:rPr>
                <w:rFonts w:hint="eastAsia" w:ascii="黑体" w:eastAsia="黑体"/>
              </w:rPr>
              <w:t>。随</w:t>
            </w:r>
            <w:r>
              <w:rPr>
                <w:rFonts w:ascii="黑体" w:eastAsia="黑体"/>
              </w:rPr>
              <w:t>表</w:t>
            </w:r>
            <w:r>
              <w:rPr>
                <w:rFonts w:hint="eastAsia" w:ascii="黑体" w:eastAsia="黑体"/>
              </w:rPr>
              <w:t>另</w:t>
            </w:r>
            <w:r>
              <w:rPr>
                <w:rFonts w:ascii="黑体" w:eastAsia="黑体"/>
              </w:rPr>
              <w:t>附</w:t>
            </w:r>
            <w:r>
              <w:rPr>
                <w:rFonts w:hint="eastAsia" w:ascii="黑体" w:eastAsia="黑体"/>
              </w:rPr>
              <w:t>设计</w:t>
            </w:r>
            <w:r>
              <w:rPr>
                <w:rFonts w:ascii="黑体" w:eastAsia="黑体"/>
              </w:rPr>
              <w:t>工作</w:t>
            </w:r>
            <w:r>
              <w:rPr>
                <w:rFonts w:hint="eastAsia" w:ascii="黑体" w:eastAsia="黑体"/>
              </w:rPr>
              <w:t>所产生的cdr、psd等格式的</w:t>
            </w:r>
            <w:r>
              <w:rPr>
                <w:rFonts w:ascii="黑体" w:eastAsia="黑体"/>
              </w:rPr>
              <w:t>工程源文件，打包压缩后发送</w:t>
            </w:r>
            <w:r>
              <w:rPr>
                <w:rFonts w:hint="eastAsia" w:ascii="黑体" w:eastAsia="黑体"/>
              </w:rPr>
              <w:t>）</w:t>
            </w:r>
          </w:p>
        </w:tc>
      </w:tr>
    </w:tbl>
    <w:p>
      <w:pPr>
        <w:widowControl/>
        <w:spacing w:line="320" w:lineRule="exact"/>
        <w:jc w:val="center"/>
        <w:rPr>
          <w:rFonts w:ascii="隶书" w:hAnsi="华文楷体" w:eastAsia="隶书"/>
        </w:rPr>
      </w:pPr>
      <w:r>
        <w:rPr>
          <w:rFonts w:hint="eastAsia" w:ascii="隶书" w:hAnsi="华文楷体" w:eastAsia="隶书"/>
        </w:rPr>
        <w:t>（请务必填写齐全完整，空间不足可自行延展加页）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mM1ZDE5NjY2NjUwOWM5NzYyMzE3OGNkMGU1OTUifQ=="/>
  </w:docVars>
  <w:rsids>
    <w:rsidRoot w:val="3AF60567"/>
    <w:rsid w:val="00486C07"/>
    <w:rsid w:val="009959DA"/>
    <w:rsid w:val="00B77021"/>
    <w:rsid w:val="0BBC2A97"/>
    <w:rsid w:val="13BF5AE9"/>
    <w:rsid w:val="28E34A42"/>
    <w:rsid w:val="2B7552F8"/>
    <w:rsid w:val="3AF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4</TotalTime>
  <ScaleCrop>false</ScaleCrop>
  <LinksUpToDate>false</LinksUpToDate>
  <CharactersWithSpaces>534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2024-02-02T09:43:00Z</dcterms:created>
  <dc:creator>qzuser</dc:creator>
  <cp:lastModifiedBy>吴怡洁</cp:lastModifiedBy>
  <dcterms:modified xsi:type="dcterms:W3CDTF">2024-02-02T10:07:19Z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221DC2E95FFC40EBA06AA9B6CDDB0C9D_13</vt:lpwstr>
  </property>
</Properties>
</file>