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普通高等学校本科专业设置申请表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3"/>
        <w:gridCol w:w="3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校长签字：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学校名称（盖章）：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学校主管部门：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专业名称：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专业代码：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所属学科门类及专业类：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学位授予门类：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修业年限：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申请时间：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专业负责人：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联系电话：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教育部制</w:t>
      </w:r>
    </w:p>
    <w:p>
      <w:pPr>
        <w:bidi w:val="0"/>
        <w:jc w:val="center"/>
        <w:rPr>
          <w:rFonts w:hint="eastAsia" w:ascii="仿宋" w:hAnsi="仿宋" w:eastAsia="仿宋" w:cs="仿宋"/>
          <w:sz w:val="44"/>
          <w:szCs w:val="44"/>
        </w:rPr>
        <w:sectPr>
          <w:type w:val="continuous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0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1.学校基本情况</w:t>
      </w:r>
    </w:p>
    <w:tbl>
      <w:tblPr>
        <w:tblStyle w:val="6"/>
        <w:tblW w:w="9760" w:type="dxa"/>
        <w:tblInd w:w="-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1009"/>
        <w:gridCol w:w="658"/>
        <w:gridCol w:w="480"/>
        <w:gridCol w:w="225"/>
        <w:gridCol w:w="441"/>
        <w:gridCol w:w="680"/>
        <w:gridCol w:w="53"/>
        <w:gridCol w:w="1466"/>
        <w:gridCol w:w="718"/>
        <w:gridCol w:w="107"/>
        <w:gridCol w:w="60"/>
        <w:gridCol w:w="390"/>
        <w:gridCol w:w="1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学校名称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西北农林科技大学</w:t>
            </w:r>
          </w:p>
        </w:tc>
        <w:tc>
          <w:tcPr>
            <w:tcW w:w="223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学校代码</w:t>
            </w:r>
          </w:p>
        </w:tc>
        <w:tc>
          <w:tcPr>
            <w:tcW w:w="1992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10712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主管部门</w:t>
            </w:r>
          </w:p>
        </w:tc>
        <w:tc>
          <w:tcPr>
            <w:tcW w:w="214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教育部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学校网址</w:t>
            </w:r>
          </w:p>
        </w:tc>
        <w:tc>
          <w:tcPr>
            <w:tcW w:w="4229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https://www.nwafu.edu.cn/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学校所在省市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陕西省杨凌示范区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712100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学校办学基本类型</w:t>
            </w:r>
          </w:p>
        </w:tc>
        <w:tc>
          <w:tcPr>
            <w:tcW w:w="2813" w:type="dxa"/>
            <w:gridSpan w:val="5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教育部直属院校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公办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□民办</w:t>
            </w:r>
          </w:p>
        </w:tc>
        <w:tc>
          <w:tcPr>
            <w:tcW w:w="3084" w:type="dxa"/>
            <w:gridSpan w:val="6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□其他部委所属院校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□中外合作办学机构</w:t>
            </w:r>
          </w:p>
        </w:tc>
        <w:tc>
          <w:tcPr>
            <w:tcW w:w="1825" w:type="dxa"/>
            <w:gridSpan w:val="2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已有专业学科门类</w:t>
            </w:r>
          </w:p>
        </w:tc>
        <w:tc>
          <w:tcPr>
            <w:tcW w:w="2372" w:type="dxa"/>
            <w:gridSpan w:val="4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□哲学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经济学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理学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工学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农学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□教育学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□医学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管理学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□历史学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○综合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○语言</w:t>
            </w:r>
          </w:p>
        </w:tc>
        <w:tc>
          <w:tcPr>
            <w:tcW w:w="1363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○理工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○财经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●农业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○政法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○林业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○体育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○医药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○艺术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○师范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曾用名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西北农业大学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建校时间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1934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首次举办本科教育年份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1934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通过本科教学评估类型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审核评估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通过时间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2017年10月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专任教师总数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专任教师中副教授及以上职称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教师数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现有本科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上一年度全校本科招生人数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上一年度全校本科毕业人数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近三年本科毕业生生均就业率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简要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历史沿革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字以内）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学校近五年专 业增设、停招、撤并情况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（300字以内）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  <w:sectPr>
          <w:footerReference r:id="rId3" w:type="default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2.申报专业基本情况</w:t>
      </w:r>
    </w:p>
    <w:tbl>
      <w:tblPr>
        <w:tblStyle w:val="6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2397"/>
        <w:gridCol w:w="2398"/>
        <w:gridCol w:w="2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申报类型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新增审批专业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专业代码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授予门类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修业年限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门类代码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所在院系名称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9599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相近专业 1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相近专业 2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相近专业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</w:tr>
    </w:tbl>
    <w:p>
      <w:pPr>
        <w:bidi w:val="0"/>
        <w:rPr>
          <w:rFonts w:hint="default" w:ascii="仿宋" w:hAnsi="仿宋" w:eastAsia="仿宋" w:cs="仿宋"/>
          <w:sz w:val="21"/>
          <w:szCs w:val="21"/>
          <w:lang w:val="en-US" w:eastAsia="zh-CN"/>
        </w:rPr>
        <w:sectPr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注：系统中需</w:t>
      </w:r>
      <w:r>
        <w:rPr>
          <w:rFonts w:hint="eastAsia" w:ascii="仿宋" w:hAnsi="仿宋" w:eastAsia="仿宋" w:cs="仿宋"/>
          <w:sz w:val="21"/>
          <w:szCs w:val="21"/>
        </w:rPr>
        <w:t>上传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相近</w:t>
      </w:r>
      <w:r>
        <w:rPr>
          <w:rFonts w:hint="eastAsia" w:ascii="仿宋" w:hAnsi="仿宋" w:eastAsia="仿宋" w:cs="仿宋"/>
          <w:sz w:val="21"/>
          <w:szCs w:val="21"/>
        </w:rPr>
        <w:t>专业教师基本情况表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格式同表5.2，每个相近专业填写一张表。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3.申报专业人才需求情况</w:t>
      </w:r>
    </w:p>
    <w:tbl>
      <w:tblPr>
        <w:tblStyle w:val="6"/>
        <w:tblW w:w="899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162"/>
        <w:gridCol w:w="4564"/>
        <w:gridCol w:w="1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0" w:hRule="atLeast"/>
        </w:trPr>
        <w:tc>
          <w:tcPr>
            <w:tcW w:w="282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申报专业主要就业领域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179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8" w:hRule="atLeast"/>
        </w:trPr>
        <w:tc>
          <w:tcPr>
            <w:tcW w:w="8999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人才需求情况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（请加强与用人单位的沟通，预测用人单位对该专业的岗位需求。此处填写的内容要具体到用人单位名称及其人才需求预测数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限1000字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申报专业人才需求调研情况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年度计划招生人数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预计升学人数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预计就业人数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预计</w:t>
            </w: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1680" w:firstLineChars="60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其中：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</w:t>
      </w:r>
    </w:p>
    <w:p>
      <w:pPr>
        <w:bidi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年度计划招生人数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=</w:t>
      </w:r>
      <w:r>
        <w:rPr>
          <w:rFonts w:hint="eastAsia" w:ascii="仿宋" w:hAnsi="仿宋" w:eastAsia="仿宋" w:cs="仿宋"/>
          <w:sz w:val="21"/>
          <w:szCs w:val="21"/>
        </w:rPr>
        <w:t>预计升学人数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+</w:t>
      </w:r>
      <w:r>
        <w:rPr>
          <w:rFonts w:hint="eastAsia" w:ascii="仿宋" w:hAnsi="仿宋" w:eastAsia="仿宋" w:cs="仿宋"/>
          <w:sz w:val="21"/>
          <w:szCs w:val="21"/>
        </w:rPr>
        <w:t>预计就业人数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；</w:t>
      </w:r>
      <w:r>
        <w:rPr>
          <w:rFonts w:hint="eastAsia" w:ascii="仿宋" w:hAnsi="仿宋" w:eastAsia="仿宋" w:cs="仿宋"/>
          <w:sz w:val="21"/>
          <w:szCs w:val="21"/>
        </w:rPr>
        <w:t>所有单位预计就业人数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之</w:t>
      </w:r>
      <w:r>
        <w:rPr>
          <w:rFonts w:hint="eastAsia" w:ascii="仿宋" w:hAnsi="仿宋" w:eastAsia="仿宋" w:cs="仿宋"/>
          <w:sz w:val="21"/>
          <w:szCs w:val="21"/>
        </w:rPr>
        <w:t>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=</w:t>
      </w:r>
      <w:r>
        <w:rPr>
          <w:rFonts w:hint="eastAsia" w:ascii="仿宋" w:hAnsi="仿宋" w:eastAsia="仿宋" w:cs="仿宋"/>
          <w:sz w:val="21"/>
          <w:szCs w:val="21"/>
        </w:rPr>
        <w:t>预计就业人数</w:t>
      </w:r>
    </w:p>
    <w:p>
      <w:pPr>
        <w:bidi w:val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2.系统中可上传与用人单位的</w:t>
      </w:r>
      <w:r>
        <w:rPr>
          <w:rFonts w:hint="eastAsia" w:ascii="仿宋" w:hAnsi="仿宋" w:eastAsia="仿宋" w:cs="仿宋"/>
          <w:sz w:val="21"/>
          <w:szCs w:val="21"/>
        </w:rPr>
        <w:t>合作办学协议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</w:rPr>
        <w:t>按照实际情况准备，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多个协议需扫描成一个PDF文件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4.专业培养方案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2" w:hRule="atLeast"/>
        </w:trPr>
        <w:tc>
          <w:tcPr>
            <w:tcW w:w="9290" w:type="dxa"/>
          </w:tcPr>
          <w:p>
            <w:pPr>
              <w:bidi w:val="0"/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包括培养目标，基本要求，修业年限，授予学位，主要课程，主要实践性教学环节和专业实验，教学计划等内容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。）</w:t>
            </w: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5.教师及课程基本情况表</w:t>
      </w:r>
    </w:p>
    <w:p>
      <w:pPr>
        <w:bidi w:val="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5.1</w:t>
      </w:r>
      <w:r>
        <w:rPr>
          <w:rFonts w:hint="eastAsia" w:ascii="楷体" w:hAnsi="楷体" w:eastAsia="楷体" w:cs="楷体"/>
          <w:sz w:val="32"/>
          <w:szCs w:val="32"/>
        </w:rPr>
        <w:t>专业核心课程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情况</w:t>
      </w:r>
      <w:r>
        <w:rPr>
          <w:rFonts w:hint="eastAsia" w:ascii="楷体" w:hAnsi="楷体" w:eastAsia="楷体" w:cs="楷体"/>
          <w:sz w:val="32"/>
          <w:szCs w:val="32"/>
        </w:rPr>
        <w:t>表</w:t>
      </w:r>
    </w:p>
    <w:tbl>
      <w:tblPr>
        <w:tblStyle w:val="6"/>
        <w:tblW w:w="51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239"/>
        <w:gridCol w:w="1059"/>
        <w:gridCol w:w="2268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课程名称</w:t>
            </w:r>
          </w:p>
        </w:tc>
        <w:tc>
          <w:tcPr>
            <w:tcW w:w="66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总学时</w:t>
            </w:r>
          </w:p>
        </w:tc>
        <w:tc>
          <w:tcPr>
            <w:tcW w:w="571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周学时</w:t>
            </w:r>
          </w:p>
        </w:tc>
        <w:tc>
          <w:tcPr>
            <w:tcW w:w="1223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拟授课教师</w:t>
            </w:r>
          </w:p>
        </w:tc>
        <w:tc>
          <w:tcPr>
            <w:tcW w:w="677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5.2本专业授课教师基本情况表</w:t>
      </w:r>
    </w:p>
    <w:tbl>
      <w:tblPr>
        <w:tblStyle w:val="6"/>
        <w:tblW w:w="919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出生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年月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拟授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课程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专职/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兼职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专业技术职务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最后学历毕业学校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最后学历毕业专业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最后学历毕业学位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研究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注：出生年月填写示例：1960-01-01</w:t>
      </w: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5.3教师及开课情况汇总表</w:t>
      </w:r>
    </w:p>
    <w:tbl>
      <w:tblPr>
        <w:tblStyle w:val="6"/>
        <w:tblW w:w="506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5"/>
        <w:gridCol w:w="1157"/>
        <w:gridCol w:w="1304"/>
        <w:gridCol w:w="1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专任教师总数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具有教授（含其他正高级）职称教师数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具有副教授以上（含其他副高级）职称教师数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具有硕士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以上学位教师数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具有博士学位教师数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35 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以下青年教师数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36-55 岁教师数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兼职/专职教师比例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专业核心课程门数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专业核心课程任课教师数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6.专业主要带头人简介</w:t>
      </w:r>
    </w:p>
    <w:tbl>
      <w:tblPr>
        <w:tblStyle w:val="6"/>
        <w:tblW w:w="93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408"/>
        <w:gridCol w:w="109"/>
        <w:gridCol w:w="1110"/>
        <w:gridCol w:w="604"/>
        <w:gridCol w:w="689"/>
        <w:gridCol w:w="1126"/>
        <w:gridCol w:w="1133"/>
        <w:gridCol w:w="1207"/>
        <w:gridCol w:w="1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性别</w:t>
            </w:r>
          </w:p>
        </w:tc>
        <w:tc>
          <w:tcPr>
            <w:tcW w:w="6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专业技术职务</w:t>
            </w:r>
          </w:p>
        </w:tc>
        <w:tc>
          <w:tcPr>
            <w:tcW w:w="113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行政职务</w:t>
            </w:r>
          </w:p>
        </w:tc>
        <w:tc>
          <w:tcPr>
            <w:tcW w:w="104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拟承担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现在所在单位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最后学历毕业时间、学校、专业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主要研究方向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从事教育教学改革研究及获奖情况（含教改项目、研究论文、慕课、教材等）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从事科学研究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及获奖情况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近三年获得教学研究经费（万元）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近三年获得科学研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究经费（万元）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近三年给本科生授课课程及学时数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讲授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XX课程学时XX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近三年指导本科毕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业设计（人次）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注：填写3-5人，每人一表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7.教学条件情况表</w:t>
      </w:r>
    </w:p>
    <w:tbl>
      <w:tblPr>
        <w:tblStyle w:val="6"/>
        <w:tblW w:w="9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7"/>
        <w:gridCol w:w="1460"/>
        <w:gridCol w:w="3204"/>
        <w:gridCol w:w="12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验设备总价值（万元）</w:t>
            </w:r>
          </w:p>
        </w:tc>
        <w:tc>
          <w:tcPr>
            <w:tcW w:w="1460" w:type="dxa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2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验设备数量（千元以上）</w:t>
            </w:r>
          </w:p>
        </w:tc>
        <w:tc>
          <w:tcPr>
            <w:tcW w:w="122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开办经费及来源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限500字以内）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生均年教学日常支出（元）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生均教学科研设备值（万元）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生均教学行政用房（平米）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生均纸质图书（册）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实践教学基地（个）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（请上传合作协议等）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9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教学条件建设规划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及保障措施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限500字以内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注：实践教学基地需在系统中上传合作协议等，多个协议需扫描成一个PDF文件。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主要教学实验设备情况表</w:t>
      </w:r>
    </w:p>
    <w:tbl>
      <w:tblPr>
        <w:tblStyle w:val="6"/>
        <w:tblW w:w="96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1"/>
        <w:gridCol w:w="1608"/>
        <w:gridCol w:w="1934"/>
        <w:gridCol w:w="1678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教学实验设备名称</w:t>
            </w:r>
          </w:p>
        </w:tc>
        <w:tc>
          <w:tcPr>
            <w:tcW w:w="160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类型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规格</w:t>
            </w:r>
          </w:p>
        </w:tc>
        <w:tc>
          <w:tcPr>
            <w:tcW w:w="1934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数量(台/件)</w:t>
            </w:r>
          </w:p>
        </w:tc>
        <w:tc>
          <w:tcPr>
            <w:tcW w:w="167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购入时间</w:t>
            </w:r>
          </w:p>
        </w:tc>
        <w:tc>
          <w:tcPr>
            <w:tcW w:w="2196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设备价值（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千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注：购入时间应填写到年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8.申请增设专业的理由和基础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7" w:hRule="atLeast"/>
        </w:trPr>
        <w:tc>
          <w:tcPr>
            <w:tcW w:w="9260" w:type="dxa"/>
          </w:tcPr>
          <w:p>
            <w:pPr>
              <w:bidi w:val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（应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包含增设理由，支撑该专业发展的学科基础，学校专业发展规划，新设专业区分度，专业名称规范性等内容）</w:t>
            </w: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9.校内专业设置评议专家组意见表</w:t>
      </w:r>
    </w:p>
    <w:tbl>
      <w:tblPr>
        <w:tblStyle w:val="16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7"/>
        <w:gridCol w:w="3316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4" w:hRule="atLeast"/>
        </w:trPr>
        <w:tc>
          <w:tcPr>
            <w:tcW w:w="9573" w:type="dxa"/>
            <w:gridSpan w:val="3"/>
          </w:tcPr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理由：</w:t>
            </w: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691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拟招生人数与人才需求预测是否匹配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本专业开设的基本条件是否符合教学质量国家标准</w:t>
            </w: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教师队伍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实践条件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经费保障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6" w:hRule="atLeast"/>
        </w:trPr>
        <w:tc>
          <w:tcPr>
            <w:tcW w:w="9573" w:type="dxa"/>
            <w:gridSpan w:val="3"/>
          </w:tcPr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专家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签字：</w:t>
            </w: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4" w:type="default"/>
      <w:pgSz w:w="11910" w:h="16840"/>
      <w:pgMar w:top="1418" w:right="1418" w:bottom="1134" w:left="1418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- 0 -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84"/>
    <w:rsid w:val="000E32E3"/>
    <w:rsid w:val="001025AA"/>
    <w:rsid w:val="001B4411"/>
    <w:rsid w:val="006A2189"/>
    <w:rsid w:val="0088639A"/>
    <w:rsid w:val="00907256"/>
    <w:rsid w:val="009C5F22"/>
    <w:rsid w:val="00B06220"/>
    <w:rsid w:val="00C06D51"/>
    <w:rsid w:val="00D71A3C"/>
    <w:rsid w:val="00D91D11"/>
    <w:rsid w:val="00E14E84"/>
    <w:rsid w:val="01DF35B5"/>
    <w:rsid w:val="02525EC3"/>
    <w:rsid w:val="03E179B8"/>
    <w:rsid w:val="04AA2362"/>
    <w:rsid w:val="0E3A7904"/>
    <w:rsid w:val="1003333A"/>
    <w:rsid w:val="1268734E"/>
    <w:rsid w:val="127B55FB"/>
    <w:rsid w:val="12C612CF"/>
    <w:rsid w:val="17E81AB9"/>
    <w:rsid w:val="1B3F4954"/>
    <w:rsid w:val="1B997F5A"/>
    <w:rsid w:val="1EEF1815"/>
    <w:rsid w:val="1F3A110F"/>
    <w:rsid w:val="1F553DF3"/>
    <w:rsid w:val="22766390"/>
    <w:rsid w:val="244B1655"/>
    <w:rsid w:val="2689241D"/>
    <w:rsid w:val="278A4F4F"/>
    <w:rsid w:val="27944194"/>
    <w:rsid w:val="29097101"/>
    <w:rsid w:val="2B695F1D"/>
    <w:rsid w:val="2D105BF2"/>
    <w:rsid w:val="34F821C0"/>
    <w:rsid w:val="354D1CD3"/>
    <w:rsid w:val="35D654AB"/>
    <w:rsid w:val="36B53F38"/>
    <w:rsid w:val="3B6E7547"/>
    <w:rsid w:val="3C960056"/>
    <w:rsid w:val="3F293127"/>
    <w:rsid w:val="417661AF"/>
    <w:rsid w:val="42C84F16"/>
    <w:rsid w:val="462B683C"/>
    <w:rsid w:val="48621C6F"/>
    <w:rsid w:val="4FFB4721"/>
    <w:rsid w:val="508B2558"/>
    <w:rsid w:val="5304708C"/>
    <w:rsid w:val="53180846"/>
    <w:rsid w:val="57B120EF"/>
    <w:rsid w:val="5E1813E9"/>
    <w:rsid w:val="5EF60CF4"/>
    <w:rsid w:val="5FAE1CEA"/>
    <w:rsid w:val="608F0BCB"/>
    <w:rsid w:val="613B78A0"/>
    <w:rsid w:val="615F55BC"/>
    <w:rsid w:val="61657250"/>
    <w:rsid w:val="62AC39C2"/>
    <w:rsid w:val="63653C08"/>
    <w:rsid w:val="67F72A43"/>
    <w:rsid w:val="6EF45303"/>
    <w:rsid w:val="73AB481D"/>
    <w:rsid w:val="74822580"/>
    <w:rsid w:val="76EE6D1B"/>
    <w:rsid w:val="79FD40A3"/>
    <w:rsid w:val="7BB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000000"/>
      <w:u w:val="none"/>
    </w:rPr>
  </w:style>
  <w:style w:type="character" w:styleId="11">
    <w:name w:val="HTML Definition"/>
    <w:basedOn w:val="8"/>
    <w:qFormat/>
    <w:uiPriority w:val="0"/>
    <w:rPr>
      <w:i/>
    </w:rPr>
  </w:style>
  <w:style w:type="character" w:styleId="12">
    <w:name w:val="Hyperlink"/>
    <w:basedOn w:val="8"/>
    <w:qFormat/>
    <w:uiPriority w:val="0"/>
    <w:rPr>
      <w:color w:val="000000"/>
      <w:u w:val="none"/>
    </w:rPr>
  </w:style>
  <w:style w:type="character" w:styleId="13">
    <w:name w:val="HTML Cod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Keyboard"/>
    <w:basedOn w:val="8"/>
    <w:qFormat/>
    <w:uiPriority w:val="0"/>
    <w:rPr>
      <w:rFonts w:ascii="serif" w:hAnsi="serif" w:eastAsia="serif" w:cs="serif"/>
      <w:sz w:val="21"/>
      <w:szCs w:val="21"/>
    </w:rPr>
  </w:style>
  <w:style w:type="character" w:styleId="15">
    <w:name w:val="HTML Sampl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hover11"/>
    <w:basedOn w:val="8"/>
    <w:qFormat/>
    <w:uiPriority w:val="0"/>
  </w:style>
  <w:style w:type="character" w:customStyle="1" w:styleId="20">
    <w:name w:val="hover12"/>
    <w:basedOn w:val="8"/>
    <w:qFormat/>
    <w:uiPriority w:val="0"/>
  </w:style>
  <w:style w:type="paragraph" w:customStyle="1" w:styleId="21">
    <w:name w:val="无间隔1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15134</Words>
  <Characters>17677</Characters>
  <Lines>163</Lines>
  <Paragraphs>46</Paragraphs>
  <TotalTime>2</TotalTime>
  <ScaleCrop>false</ScaleCrop>
  <LinksUpToDate>false</LinksUpToDate>
  <CharactersWithSpaces>18653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我心飞翔</cp:lastModifiedBy>
  <cp:lastPrinted>2020-07-02T02:20:00Z</cp:lastPrinted>
  <dcterms:modified xsi:type="dcterms:W3CDTF">2021-07-16T09:39:03Z</dcterms:modified>
  <dc:title>普通高等学校本科专业设置管理规定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2052-11.1.0.10667</vt:lpwstr>
  </property>
  <property fmtid="{D5CDD505-2E9C-101B-9397-08002B2CF9AE}" pid="6" name="ICV">
    <vt:lpwstr>D074C886FCCC4A3CBC6AAFE23C0C9CF0</vt:lpwstr>
  </property>
</Properties>
</file>