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1E9" w:rsidRDefault="007161E9" w:rsidP="007161E9">
      <w:pPr>
        <w:ind w:right="280"/>
        <w:jc w:val="left"/>
        <w:rPr>
          <w:rFonts w:ascii="宋体" w:eastAsia="宋体" w:hAnsi="宋体" w:cs="宋体"/>
          <w:sz w:val="28"/>
          <w:szCs w:val="36"/>
        </w:rPr>
      </w:pPr>
      <w:r>
        <w:rPr>
          <w:rFonts w:ascii="宋体" w:eastAsia="宋体" w:hAnsi="宋体" w:cs="宋体" w:hint="eastAsia"/>
          <w:sz w:val="28"/>
          <w:szCs w:val="36"/>
        </w:rPr>
        <w:t>附件2</w:t>
      </w:r>
    </w:p>
    <w:p w:rsidR="007161E9" w:rsidRDefault="007161E9" w:rsidP="007161E9">
      <w:pPr>
        <w:spacing w:beforeLines="50" w:before="156" w:afterLines="50" w:after="156" w:line="560" w:lineRule="exact"/>
        <w:jc w:val="center"/>
        <w:rPr>
          <w:rFonts w:ascii="仿宋" w:eastAsia="仿宋" w:hAnsi="仿宋"/>
          <w:b/>
          <w:sz w:val="36"/>
          <w:szCs w:val="36"/>
        </w:rPr>
      </w:pPr>
      <w:r>
        <w:rPr>
          <w:rFonts w:ascii="仿宋" w:eastAsia="仿宋" w:hAnsi="仿宋" w:hint="eastAsia"/>
          <w:b/>
          <w:sz w:val="36"/>
          <w:szCs w:val="36"/>
        </w:rPr>
        <w:t>资源环境学院新冠肺炎常态化疫情防控工作方案</w:t>
      </w:r>
    </w:p>
    <w:p w:rsidR="007161E9" w:rsidRDefault="007161E9" w:rsidP="007161E9">
      <w:pPr>
        <w:spacing w:line="560" w:lineRule="exact"/>
        <w:rPr>
          <w:rFonts w:ascii="仿宋" w:eastAsia="仿宋" w:hAnsi="仿宋"/>
          <w:sz w:val="32"/>
          <w:szCs w:val="32"/>
        </w:rPr>
      </w:pPr>
      <w:r>
        <w:rPr>
          <w:rFonts w:ascii="仿宋" w:eastAsia="仿宋" w:hAnsi="仿宋" w:hint="eastAsia"/>
          <w:sz w:val="32"/>
          <w:szCs w:val="32"/>
        </w:rPr>
        <w:t xml:space="preserve">    为进一步做好学院疫情防控工作，推进疫情防控各项工作要求和措施落地落实，确保学院广大师生生命安全和身心健康，促进学院各项工作平稳有序开展，结合学校工作要求和学院实际，制定以下工作方案。</w:t>
      </w:r>
    </w:p>
    <w:p w:rsidR="007161E9" w:rsidRDefault="007161E9" w:rsidP="007161E9">
      <w:pPr>
        <w:pStyle w:val="a7"/>
        <w:numPr>
          <w:ilvl w:val="0"/>
          <w:numId w:val="1"/>
        </w:numPr>
        <w:spacing w:beforeLines="50" w:before="156" w:afterLines="50" w:after="156" w:line="560" w:lineRule="exact"/>
        <w:ind w:firstLineChars="0"/>
        <w:rPr>
          <w:rFonts w:ascii="黑体" w:eastAsia="黑体" w:hAnsi="黑体"/>
          <w:b/>
          <w:sz w:val="32"/>
          <w:szCs w:val="32"/>
        </w:rPr>
      </w:pPr>
      <w:r>
        <w:rPr>
          <w:rFonts w:ascii="黑体" w:eastAsia="黑体" w:hAnsi="黑体" w:hint="eastAsia"/>
          <w:b/>
          <w:sz w:val="32"/>
          <w:szCs w:val="32"/>
        </w:rPr>
        <w:t>组织领导</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hint="eastAsia"/>
          <w:sz w:val="32"/>
          <w:szCs w:val="32"/>
        </w:rPr>
        <w:t>学院成立新冠肺炎疫情防控工作领导小组，全面负责学院疫情防控的各项工作。</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hint="eastAsia"/>
          <w:sz w:val="32"/>
          <w:szCs w:val="32"/>
        </w:rPr>
        <w:t>组  长：闫德忠   田霄鸿</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hint="eastAsia"/>
          <w:sz w:val="32"/>
          <w:szCs w:val="32"/>
        </w:rPr>
        <w:t>副组长：任武刚   田长河</w:t>
      </w:r>
    </w:p>
    <w:p w:rsidR="007161E9" w:rsidRDefault="007161E9" w:rsidP="007161E9">
      <w:pPr>
        <w:spacing w:line="560" w:lineRule="exact"/>
        <w:ind w:leftChars="304" w:left="1918" w:hangingChars="400" w:hanging="1280"/>
        <w:rPr>
          <w:rFonts w:ascii="仿宋" w:eastAsia="仿宋" w:hAnsi="仿宋"/>
          <w:sz w:val="32"/>
          <w:szCs w:val="32"/>
        </w:rPr>
      </w:pPr>
      <w:r>
        <w:rPr>
          <w:rFonts w:ascii="仿宋" w:eastAsia="仿宋" w:hAnsi="仿宋" w:hint="eastAsia"/>
          <w:sz w:val="32"/>
          <w:szCs w:val="32"/>
        </w:rPr>
        <w:t xml:space="preserve">成  员：李  志  王  健  贾汉忠  李  平  张青峰 </w:t>
      </w:r>
    </w:p>
    <w:p w:rsidR="007161E9" w:rsidRDefault="007161E9" w:rsidP="007161E9">
      <w:pPr>
        <w:spacing w:line="560" w:lineRule="exact"/>
        <w:ind w:leftChars="704" w:left="1478" w:firstLineChars="137" w:firstLine="438"/>
        <w:rPr>
          <w:rFonts w:ascii="仿宋" w:eastAsia="仿宋" w:hAnsi="仿宋"/>
          <w:sz w:val="32"/>
          <w:szCs w:val="32"/>
        </w:rPr>
      </w:pPr>
      <w:r>
        <w:rPr>
          <w:rFonts w:ascii="仿宋" w:eastAsia="仿宋" w:hAnsi="仿宋" w:hint="eastAsia"/>
          <w:sz w:val="32"/>
          <w:szCs w:val="32"/>
        </w:rPr>
        <w:t xml:space="preserve">黄懿梅  张建国  佟小刚  杨学云  张  红  </w:t>
      </w:r>
    </w:p>
    <w:p w:rsidR="007161E9" w:rsidRDefault="007161E9" w:rsidP="007161E9">
      <w:pPr>
        <w:spacing w:line="560" w:lineRule="exact"/>
        <w:ind w:leftChars="704" w:left="1478" w:firstLineChars="150" w:firstLine="480"/>
        <w:rPr>
          <w:rFonts w:ascii="仿宋" w:eastAsia="仿宋" w:hAnsi="仿宋"/>
          <w:sz w:val="32"/>
          <w:szCs w:val="32"/>
        </w:rPr>
      </w:pPr>
      <w:r>
        <w:rPr>
          <w:rFonts w:ascii="仿宋" w:eastAsia="仿宋" w:hAnsi="仿宋" w:hint="eastAsia"/>
          <w:sz w:val="32"/>
          <w:szCs w:val="32"/>
        </w:rPr>
        <w:t>张浩然</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hint="eastAsia"/>
          <w:sz w:val="32"/>
          <w:szCs w:val="32"/>
        </w:rPr>
        <w:t>领导小组下设三个专项工作组，分别负责疫情防控的相关工作。</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综合工作组</w:t>
      </w:r>
    </w:p>
    <w:p w:rsidR="007161E9" w:rsidRDefault="007161E9" w:rsidP="007161E9">
      <w:pPr>
        <w:spacing w:line="560" w:lineRule="exact"/>
        <w:ind w:left="600"/>
        <w:rPr>
          <w:rFonts w:ascii="仿宋" w:eastAsia="仿宋" w:hAnsi="仿宋"/>
          <w:sz w:val="32"/>
          <w:szCs w:val="32"/>
        </w:rPr>
      </w:pPr>
      <w:r>
        <w:rPr>
          <w:rFonts w:ascii="仿宋" w:eastAsia="仿宋" w:hAnsi="仿宋" w:hint="eastAsia"/>
          <w:sz w:val="32"/>
          <w:szCs w:val="32"/>
        </w:rPr>
        <w:t>组  长：闫德忠</w:t>
      </w:r>
    </w:p>
    <w:p w:rsidR="007161E9" w:rsidRDefault="007161E9" w:rsidP="007161E9">
      <w:pPr>
        <w:spacing w:line="560" w:lineRule="exact"/>
        <w:ind w:left="600"/>
        <w:rPr>
          <w:rFonts w:ascii="仿宋" w:eastAsia="仿宋" w:hAnsi="仿宋"/>
          <w:sz w:val="32"/>
          <w:szCs w:val="32"/>
        </w:rPr>
      </w:pPr>
      <w:r>
        <w:rPr>
          <w:rFonts w:ascii="仿宋" w:eastAsia="仿宋" w:hAnsi="仿宋" w:hint="eastAsia"/>
          <w:sz w:val="32"/>
          <w:szCs w:val="32"/>
        </w:rPr>
        <w:t>副组长：任武刚  田长河</w:t>
      </w:r>
    </w:p>
    <w:p w:rsidR="007161E9" w:rsidRDefault="007161E9" w:rsidP="007161E9">
      <w:pPr>
        <w:spacing w:line="560" w:lineRule="exact"/>
        <w:ind w:left="600"/>
        <w:rPr>
          <w:rFonts w:ascii="仿宋" w:eastAsia="仿宋" w:hAnsi="仿宋"/>
          <w:sz w:val="32"/>
          <w:szCs w:val="32"/>
        </w:rPr>
      </w:pPr>
      <w:r>
        <w:rPr>
          <w:rFonts w:ascii="仿宋" w:eastAsia="仿宋" w:hAnsi="仿宋" w:hint="eastAsia"/>
          <w:sz w:val="32"/>
          <w:szCs w:val="32"/>
        </w:rPr>
        <w:t>成 员：</w:t>
      </w:r>
      <w:bookmarkStart w:id="0" w:name="_Hlk100151185"/>
      <w:r>
        <w:rPr>
          <w:rFonts w:ascii="仿宋" w:eastAsia="仿宋" w:hAnsi="仿宋" w:hint="eastAsia"/>
          <w:sz w:val="32"/>
          <w:szCs w:val="32"/>
        </w:rPr>
        <w:t xml:space="preserve"> 李  平  张青峰  黄懿梅  张建国  佟小刚 </w:t>
      </w:r>
    </w:p>
    <w:p w:rsidR="007161E9" w:rsidRDefault="007161E9" w:rsidP="007161E9">
      <w:pPr>
        <w:spacing w:line="560" w:lineRule="exact"/>
        <w:ind w:leftChars="860" w:left="1819" w:hangingChars="4" w:hanging="13"/>
        <w:jc w:val="left"/>
        <w:rPr>
          <w:rFonts w:ascii="仿宋" w:eastAsia="仿宋" w:hAnsi="仿宋"/>
          <w:sz w:val="32"/>
          <w:szCs w:val="32"/>
        </w:rPr>
      </w:pPr>
      <w:r>
        <w:rPr>
          <w:rFonts w:ascii="仿宋" w:eastAsia="仿宋" w:hAnsi="仿宋" w:hint="eastAsia"/>
          <w:sz w:val="32"/>
          <w:szCs w:val="32"/>
        </w:rPr>
        <w:t xml:space="preserve">杨学云  张 红   杨岩荣  严小良  李  刚   </w:t>
      </w:r>
    </w:p>
    <w:p w:rsidR="007161E9" w:rsidRDefault="007161E9" w:rsidP="007161E9">
      <w:pPr>
        <w:spacing w:line="560" w:lineRule="exact"/>
        <w:ind w:leftChars="860" w:left="1819" w:hangingChars="4" w:hanging="13"/>
        <w:jc w:val="left"/>
        <w:rPr>
          <w:rFonts w:ascii="仿宋" w:eastAsia="仿宋" w:hAnsi="仿宋"/>
          <w:sz w:val="32"/>
          <w:szCs w:val="32"/>
        </w:rPr>
      </w:pPr>
      <w:r>
        <w:rPr>
          <w:rFonts w:ascii="仿宋" w:eastAsia="仿宋" w:hAnsi="仿宋" w:hint="eastAsia"/>
          <w:sz w:val="32"/>
          <w:szCs w:val="32"/>
        </w:rPr>
        <w:t>赵倩茹  赵 杰   杨 萍   张浩然  王  刚</w:t>
      </w:r>
    </w:p>
    <w:bookmarkEnd w:id="0"/>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hint="eastAsia"/>
          <w:sz w:val="32"/>
          <w:szCs w:val="32"/>
        </w:rPr>
        <w:t>综合工作组职责：与学校疫情防控领导小组对接，负责</w:t>
      </w:r>
      <w:r>
        <w:rPr>
          <w:rFonts w:ascii="仿宋" w:eastAsia="仿宋" w:hAnsi="仿宋" w:hint="eastAsia"/>
          <w:sz w:val="32"/>
          <w:szCs w:val="32"/>
        </w:rPr>
        <w:lastRenderedPageBreak/>
        <w:t>学院疫情防控工作的统筹安排，协调有关事项，制定疫情防控有关制度规定，文件收发送传、资料归档，完成学校应对新冠肺炎疫情工作领导小组安排的其他工作。</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教师工作组</w:t>
      </w:r>
    </w:p>
    <w:p w:rsidR="007161E9" w:rsidRDefault="007161E9" w:rsidP="007161E9">
      <w:pPr>
        <w:spacing w:line="560" w:lineRule="exact"/>
        <w:ind w:left="600"/>
        <w:rPr>
          <w:rFonts w:ascii="仿宋" w:eastAsia="仿宋" w:hAnsi="仿宋"/>
          <w:sz w:val="32"/>
          <w:szCs w:val="32"/>
        </w:rPr>
      </w:pPr>
      <w:r>
        <w:rPr>
          <w:rFonts w:ascii="仿宋" w:eastAsia="仿宋" w:hAnsi="仿宋" w:hint="eastAsia"/>
          <w:sz w:val="32"/>
          <w:szCs w:val="32"/>
        </w:rPr>
        <w:t>组长：任武刚</w:t>
      </w:r>
    </w:p>
    <w:p w:rsidR="007161E9" w:rsidRDefault="007161E9" w:rsidP="007161E9">
      <w:pPr>
        <w:spacing w:line="560" w:lineRule="exact"/>
        <w:ind w:left="600"/>
        <w:rPr>
          <w:rFonts w:ascii="仿宋" w:eastAsia="仿宋" w:hAnsi="仿宋"/>
          <w:sz w:val="32"/>
          <w:szCs w:val="32"/>
        </w:rPr>
      </w:pPr>
      <w:r>
        <w:rPr>
          <w:rFonts w:ascii="仿宋" w:eastAsia="仿宋" w:hAnsi="仿宋" w:hint="eastAsia"/>
          <w:sz w:val="32"/>
          <w:szCs w:val="32"/>
        </w:rPr>
        <w:t xml:space="preserve">成员：李  平  张青峰  黄懿梅  张建国  佟小刚 </w:t>
      </w:r>
    </w:p>
    <w:p w:rsidR="007161E9" w:rsidRDefault="007161E9" w:rsidP="007161E9">
      <w:pPr>
        <w:spacing w:line="560" w:lineRule="exact"/>
        <w:ind w:firstLineChars="500" w:firstLine="1600"/>
        <w:rPr>
          <w:rFonts w:ascii="仿宋" w:eastAsia="仿宋" w:hAnsi="仿宋"/>
          <w:sz w:val="32"/>
          <w:szCs w:val="32"/>
        </w:rPr>
      </w:pPr>
      <w:r>
        <w:rPr>
          <w:rFonts w:ascii="仿宋" w:eastAsia="仿宋" w:hAnsi="仿宋" w:hint="eastAsia"/>
          <w:sz w:val="32"/>
          <w:szCs w:val="32"/>
        </w:rPr>
        <w:t xml:space="preserve">杨学云  张  红  杨岩荣  严小良  李  刚 </w:t>
      </w:r>
    </w:p>
    <w:p w:rsidR="007161E9" w:rsidRDefault="007161E9" w:rsidP="007161E9">
      <w:pPr>
        <w:spacing w:line="560" w:lineRule="exact"/>
        <w:ind w:firstLineChars="500" w:firstLine="1600"/>
        <w:rPr>
          <w:rFonts w:ascii="仿宋" w:eastAsia="仿宋" w:hAnsi="仿宋"/>
          <w:sz w:val="32"/>
          <w:szCs w:val="32"/>
        </w:rPr>
      </w:pPr>
      <w:r>
        <w:rPr>
          <w:rFonts w:ascii="仿宋" w:eastAsia="仿宋" w:hAnsi="仿宋" w:hint="eastAsia"/>
          <w:sz w:val="32"/>
          <w:szCs w:val="32"/>
        </w:rPr>
        <w:t xml:space="preserve">赵倩茹  赵  杰  杨  萍 </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hint="eastAsia"/>
          <w:sz w:val="32"/>
          <w:szCs w:val="32"/>
        </w:rPr>
        <w:t>教师工作组职责：负责教职员工及聘用人员的健康打卡、请销假</w:t>
      </w:r>
      <w:bookmarkStart w:id="1" w:name="_Hlk100153430"/>
      <w:r>
        <w:rPr>
          <w:rFonts w:ascii="仿宋" w:eastAsia="仿宋" w:hAnsi="仿宋" w:hint="eastAsia"/>
          <w:sz w:val="32"/>
          <w:szCs w:val="32"/>
        </w:rPr>
        <w:t>、疫情排查追踪及相关信息的收集汇总上报，落实隔离人员管控措施，负责教职工核酸检测和疫苗接种工作，负责组建教工志愿者队伍，完成领导小组交办的其他工作。</w:t>
      </w:r>
    </w:p>
    <w:bookmarkEnd w:id="1"/>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学生工作组</w:t>
      </w:r>
    </w:p>
    <w:p w:rsidR="007161E9" w:rsidRDefault="007161E9" w:rsidP="007161E9">
      <w:pPr>
        <w:spacing w:line="560" w:lineRule="exact"/>
        <w:ind w:left="600"/>
        <w:rPr>
          <w:rFonts w:ascii="仿宋" w:eastAsia="仿宋" w:hAnsi="仿宋"/>
          <w:sz w:val="32"/>
          <w:szCs w:val="32"/>
        </w:rPr>
      </w:pPr>
      <w:r>
        <w:rPr>
          <w:rFonts w:ascii="仿宋" w:eastAsia="仿宋" w:hAnsi="仿宋" w:hint="eastAsia"/>
          <w:sz w:val="32"/>
          <w:szCs w:val="32"/>
        </w:rPr>
        <w:t>组长：田长河</w:t>
      </w:r>
    </w:p>
    <w:p w:rsidR="007161E9" w:rsidRDefault="007161E9" w:rsidP="007161E9">
      <w:pPr>
        <w:spacing w:line="560" w:lineRule="exact"/>
        <w:ind w:left="600"/>
        <w:rPr>
          <w:rFonts w:ascii="仿宋" w:eastAsia="仿宋" w:hAnsi="仿宋"/>
          <w:sz w:val="32"/>
          <w:szCs w:val="32"/>
        </w:rPr>
      </w:pPr>
      <w:r>
        <w:rPr>
          <w:rFonts w:ascii="仿宋" w:eastAsia="仿宋" w:hAnsi="仿宋" w:hint="eastAsia"/>
          <w:sz w:val="32"/>
          <w:szCs w:val="32"/>
        </w:rPr>
        <w:t>成员：张浩然   王昱泽  王刚   薛增辉  秦一郎</w:t>
      </w:r>
    </w:p>
    <w:p w:rsidR="007161E9" w:rsidRDefault="007161E9" w:rsidP="007161E9">
      <w:pPr>
        <w:spacing w:line="560" w:lineRule="exact"/>
        <w:ind w:left="600" w:firstLineChars="300" w:firstLine="960"/>
        <w:rPr>
          <w:rFonts w:ascii="仿宋" w:eastAsia="仿宋" w:hAnsi="仿宋"/>
          <w:sz w:val="32"/>
          <w:szCs w:val="32"/>
        </w:rPr>
      </w:pPr>
      <w:r>
        <w:rPr>
          <w:rFonts w:ascii="仿宋" w:eastAsia="仿宋" w:hAnsi="仿宋" w:hint="eastAsia"/>
          <w:sz w:val="32"/>
          <w:szCs w:val="32"/>
        </w:rPr>
        <w:t>冯文婷   万 畅  尉熊熊  谢梁琛  康稼宁</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hint="eastAsia"/>
          <w:sz w:val="32"/>
          <w:szCs w:val="32"/>
        </w:rPr>
        <w:t>学生工作组职责：负责学生健康打卡、请销假、疫情排查追踪及相关信息的收集汇总上报，落实隔离学生管控措施，负责学生核酸检测和疫苗接种工作，负责学生疫情防控教育、心理疏导工作，负责组建学生志愿者队伍，完成领导小组交办的其他工作。</w:t>
      </w:r>
    </w:p>
    <w:p w:rsidR="007161E9" w:rsidRDefault="007161E9" w:rsidP="007161E9">
      <w:pPr>
        <w:pStyle w:val="a7"/>
        <w:numPr>
          <w:ilvl w:val="0"/>
          <w:numId w:val="1"/>
        </w:numPr>
        <w:spacing w:beforeLines="50" w:before="156" w:afterLines="50" w:after="156" w:line="560" w:lineRule="exact"/>
        <w:ind w:firstLineChars="0"/>
        <w:rPr>
          <w:rFonts w:ascii="黑体" w:eastAsia="黑体" w:hAnsi="黑体"/>
          <w:b/>
          <w:sz w:val="32"/>
          <w:szCs w:val="32"/>
        </w:rPr>
      </w:pPr>
      <w:r>
        <w:rPr>
          <w:rFonts w:ascii="黑体" w:eastAsia="黑体" w:hAnsi="黑体" w:hint="eastAsia"/>
          <w:b/>
          <w:sz w:val="32"/>
          <w:szCs w:val="32"/>
        </w:rPr>
        <w:t>落实常态化疫情防控措施</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hint="eastAsia"/>
          <w:sz w:val="32"/>
          <w:szCs w:val="32"/>
        </w:rPr>
        <w:t>严格按照“三早五严”的常态化防控举措执行：</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hint="eastAsia"/>
          <w:sz w:val="32"/>
          <w:szCs w:val="32"/>
        </w:rPr>
        <w:t>1.早发现：综合组要及时与学校和示范区疫情防控部门</w:t>
      </w:r>
      <w:r>
        <w:rPr>
          <w:rFonts w:ascii="仿宋" w:eastAsia="仿宋" w:hAnsi="仿宋" w:hint="eastAsia"/>
          <w:sz w:val="32"/>
          <w:szCs w:val="32"/>
        </w:rPr>
        <w:lastRenderedPageBreak/>
        <w:t>及时联系，通过及时沟通尽早发现风险人群或个人；教师工作组和学生工作组要督促师生每日按时认真打卡，及时查看打卡结果，尽早发现具有潜在风险的人员。</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w:t>
      </w:r>
      <w:r>
        <w:rPr>
          <w:rFonts w:ascii="仿宋" w:eastAsia="仿宋" w:hAnsi="仿宋" w:hint="eastAsia"/>
          <w:sz w:val="32"/>
          <w:szCs w:val="32"/>
        </w:rPr>
        <w:t>早报告</w:t>
      </w:r>
      <w:r>
        <w:rPr>
          <w:rFonts w:ascii="仿宋" w:eastAsia="仿宋" w:hAnsi="仿宋"/>
          <w:sz w:val="32"/>
          <w:szCs w:val="32"/>
        </w:rPr>
        <w:t>:</w:t>
      </w:r>
      <w:r>
        <w:rPr>
          <w:rFonts w:ascii="仿宋" w:eastAsia="仿宋" w:hAnsi="仿宋" w:hint="eastAsia"/>
          <w:sz w:val="32"/>
          <w:szCs w:val="32"/>
        </w:rPr>
        <w:t>坚持早报告制度，全院每一位师生要按照学校和示范区政策要求，每日进行个人健康观测，如本人有发热等异常表现，及时上报；对于发现他人或周围人员具有潜在风险或与疫情有关的情况时，也应积极上报学校和学院，杜绝知情不报；教师工作组和学生工作组在工作中发现的异常情况应在第一时间上报学校。</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w:t>
      </w:r>
      <w:r>
        <w:rPr>
          <w:rFonts w:ascii="仿宋" w:eastAsia="仿宋" w:hAnsi="仿宋" w:hint="eastAsia"/>
          <w:sz w:val="32"/>
          <w:szCs w:val="32"/>
        </w:rPr>
        <w:t>早隔离：对于发现有密接或次密接的情况时，上报后应立即配合学校和示范区疫情防控办安排的集中隔离或居家隔离措施。</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w:t>
      </w:r>
      <w:r>
        <w:rPr>
          <w:rFonts w:ascii="仿宋" w:eastAsia="仿宋" w:hAnsi="仿宋" w:hint="eastAsia"/>
          <w:sz w:val="32"/>
          <w:szCs w:val="32"/>
        </w:rPr>
        <w:t>严格门禁管理：综合组要与学校校园门禁管理与后勤保障组紧密联系，做好学院办公楼的门禁管理，正常上班时间，在办公楼安排专人或学生志愿者，督促进入人员扫码，做到进楼必须扫码，不扫码不得进入楼内，班后时间关闭楼梯旁小门，做到刷卡进入，确保外部人员不得进入办公楼内。</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hint="eastAsia"/>
          <w:sz w:val="32"/>
          <w:szCs w:val="32"/>
        </w:rPr>
        <w:t>5</w:t>
      </w:r>
      <w:r>
        <w:rPr>
          <w:rFonts w:ascii="仿宋" w:eastAsia="仿宋" w:hAnsi="仿宋"/>
          <w:sz w:val="32"/>
          <w:szCs w:val="32"/>
        </w:rPr>
        <w:t>.</w:t>
      </w:r>
      <w:r>
        <w:rPr>
          <w:rFonts w:ascii="仿宋" w:eastAsia="仿宋" w:hAnsi="仿宋" w:hint="eastAsia"/>
          <w:sz w:val="32"/>
          <w:szCs w:val="32"/>
        </w:rPr>
        <w:t>严格人员管理：严格执行“常态化疫情防控教职工请销假管理办法”、“常态化疫情防控学生请销假管理办法”。全体师生按照“非必要不离杨”的要求，确因特殊原因需要离开时必须履行请销假制度；综合工作组要建立师生外出台账，并注意及时掌握外出人员情况。严格控制校外来访人员，确有必要时须按照学校申请进校程序要求办理进校手续，相关信息登记准确无误。按照“应接尽接”的原则，对未接种</w:t>
      </w:r>
      <w:r>
        <w:rPr>
          <w:rFonts w:ascii="仿宋" w:eastAsia="仿宋" w:hAnsi="仿宋" w:hint="eastAsia"/>
          <w:sz w:val="32"/>
          <w:szCs w:val="32"/>
        </w:rPr>
        <w:lastRenderedPageBreak/>
        <w:t>或接种次数少于三次的人员，继续督促开展新冠疫苗接种工作。持续开展疫情防控教育，引导全院师生坚持戴口罩、勤洗手、一米线、少聚集。</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hint="eastAsia"/>
          <w:sz w:val="32"/>
          <w:szCs w:val="32"/>
        </w:rPr>
        <w:t>6</w:t>
      </w:r>
      <w:r>
        <w:rPr>
          <w:rFonts w:ascii="仿宋" w:eastAsia="仿宋" w:hAnsi="仿宋"/>
          <w:sz w:val="32"/>
          <w:szCs w:val="32"/>
        </w:rPr>
        <w:t>.</w:t>
      </w:r>
      <w:r>
        <w:rPr>
          <w:rFonts w:ascii="仿宋" w:eastAsia="仿宋" w:hAnsi="仿宋" w:hint="eastAsia"/>
          <w:sz w:val="32"/>
          <w:szCs w:val="32"/>
        </w:rPr>
        <w:t>严格活动管理：严格执行“常态化疫情防控举办室内活动管理办法”，按照“非必要不举办”的原则，严格控制各类聚集性室内活动。提倡在线上开展会议、培训、讲座、报告等活动；确需在室内举办的，须控制在5</w:t>
      </w:r>
      <w:r>
        <w:rPr>
          <w:rFonts w:ascii="仿宋" w:eastAsia="仿宋" w:hAnsi="仿宋"/>
          <w:sz w:val="32"/>
          <w:szCs w:val="32"/>
        </w:rPr>
        <w:t>0</w:t>
      </w:r>
      <w:r>
        <w:rPr>
          <w:rFonts w:ascii="仿宋" w:eastAsia="仿宋" w:hAnsi="仿宋" w:hint="eastAsia"/>
          <w:sz w:val="32"/>
          <w:szCs w:val="32"/>
        </w:rPr>
        <w:t>人以下，并按照“谁主办，谁负责，谁审批，谁负责”的原则，切实落实疫情防控各项措施，坚决杜绝出现任何疫情安全风险。</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hint="eastAsia"/>
          <w:sz w:val="32"/>
          <w:szCs w:val="32"/>
        </w:rPr>
        <w:t>7</w:t>
      </w:r>
      <w:r>
        <w:rPr>
          <w:rFonts w:ascii="仿宋" w:eastAsia="仿宋" w:hAnsi="仿宋"/>
          <w:sz w:val="32"/>
          <w:szCs w:val="32"/>
        </w:rPr>
        <w:t>.</w:t>
      </w:r>
      <w:r>
        <w:rPr>
          <w:rFonts w:ascii="仿宋" w:eastAsia="仿宋" w:hAnsi="仿宋" w:hint="eastAsia"/>
          <w:sz w:val="32"/>
          <w:szCs w:val="32"/>
        </w:rPr>
        <w:t>严格环境管理：严格执行“常态化疫情防控期间实验室管理办法”，切实做好实验室安全管理。综合工作组要做好办公楼门禁管理与维护；督促和引导学院师生爱护公共场所环境，切勿乱扔垃圾废物，确保公共场所环境卫生和空气清洁，促进学院教学科研各项工作平稳有序开展。</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hint="eastAsia"/>
          <w:sz w:val="32"/>
          <w:szCs w:val="32"/>
        </w:rPr>
        <w:t>8</w:t>
      </w:r>
      <w:r>
        <w:rPr>
          <w:rFonts w:ascii="仿宋" w:eastAsia="仿宋" w:hAnsi="仿宋"/>
          <w:sz w:val="32"/>
          <w:szCs w:val="32"/>
        </w:rPr>
        <w:t>.</w:t>
      </w:r>
      <w:r>
        <w:rPr>
          <w:rFonts w:ascii="仿宋" w:eastAsia="仿宋" w:hAnsi="仿宋" w:hint="eastAsia"/>
          <w:sz w:val="32"/>
          <w:szCs w:val="32"/>
        </w:rPr>
        <w:t>严格执行学校防控方案中制定的各项办法，常态化防控期间，教职工和学生请销假、因病请假学生追踪管理、校园通行码使用、核酸检测抽检、举办室内活动管理、实验室管理等方面工作严格依据学校相关办法的规定或精神执行，其中明确为教师或学生层面的工作，分别由教师工作组和学生工作组执行，其他情况由综合工作组协调安排。</w:t>
      </w:r>
    </w:p>
    <w:p w:rsidR="007161E9" w:rsidRDefault="007161E9" w:rsidP="007161E9">
      <w:pPr>
        <w:spacing w:beforeLines="50" w:before="156" w:afterLines="50" w:after="156" w:line="560" w:lineRule="exact"/>
        <w:rPr>
          <w:rFonts w:ascii="黑体" w:eastAsia="黑体" w:hAnsi="黑体"/>
          <w:b/>
          <w:sz w:val="32"/>
          <w:szCs w:val="32"/>
        </w:rPr>
      </w:pPr>
      <w:r>
        <w:rPr>
          <w:rFonts w:ascii="黑体" w:eastAsia="黑体" w:hAnsi="黑体" w:hint="eastAsia"/>
          <w:b/>
          <w:sz w:val="32"/>
          <w:szCs w:val="32"/>
        </w:rPr>
        <w:t>三、工作要求</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强化思想认识。全院师生一定要提高政治站位，强化思想认识，充分认识到当前疫情防控工作的极端重要性，把疫情防控工作作为当前最重要的政治任务，疫情防控是学院</w:t>
      </w:r>
      <w:r>
        <w:rPr>
          <w:rFonts w:ascii="仿宋" w:eastAsia="仿宋" w:hAnsi="仿宋" w:hint="eastAsia"/>
          <w:sz w:val="32"/>
          <w:szCs w:val="32"/>
        </w:rPr>
        <w:lastRenderedPageBreak/>
        <w:t>当前最大的事业，要不断改进工作作风，从严从细从实抓好各项工作任务，取得疫情防控工作的胜利。</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强化部门协同。在做好疫情防控工作的过程中，各系（所/室）、各工作组既有任务分工，又要加强协同，要及时与学校疫情防控办公室沟通，掌握疫情第一手信息和资料，同时在处理和应对突发情况时，各部门之间要通力合作、密切配合、查补缺漏、形成合力，确保疫情防控各项工作任务顺利完成。</w:t>
      </w:r>
    </w:p>
    <w:p w:rsidR="007161E9" w:rsidRDefault="007161E9" w:rsidP="007161E9">
      <w:pPr>
        <w:spacing w:line="560" w:lineRule="exact"/>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强化责任担当。在疫情防控工作中，学院各部门要坚决落实防控主体责任，书记和院长为学院疫情防控工作第一责任人，各部门、各工作组负责人为本部门本组第一责任人，全体人员要主动作为，尽职尽责，全力落实学校学院疫情防控各项工作要求，对于玩忽职守、消极应付、工作不力出现失误的要进行问责，视情况进行严肃处理。</w:t>
      </w:r>
    </w:p>
    <w:p w:rsidR="007161E9" w:rsidRPr="007E1781" w:rsidRDefault="007161E9" w:rsidP="007161E9"/>
    <w:p w:rsidR="00873BCF" w:rsidRPr="007161E9" w:rsidRDefault="00873BCF">
      <w:bookmarkStart w:id="2" w:name="_GoBack"/>
      <w:bookmarkEnd w:id="2"/>
    </w:p>
    <w:sectPr w:rsidR="00873BCF" w:rsidRPr="007161E9" w:rsidSect="007E1781">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7F6" w:rsidRDefault="001457F6" w:rsidP="007161E9">
      <w:r>
        <w:separator/>
      </w:r>
    </w:p>
  </w:endnote>
  <w:endnote w:type="continuationSeparator" w:id="0">
    <w:p w:rsidR="001457F6" w:rsidRDefault="001457F6" w:rsidP="00716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7F6" w:rsidRDefault="001457F6" w:rsidP="007161E9">
      <w:r>
        <w:separator/>
      </w:r>
    </w:p>
  </w:footnote>
  <w:footnote w:type="continuationSeparator" w:id="0">
    <w:p w:rsidR="001457F6" w:rsidRDefault="001457F6" w:rsidP="007161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2210D"/>
    <w:multiLevelType w:val="multilevel"/>
    <w:tmpl w:val="1112210D"/>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4E9"/>
    <w:rsid w:val="001457F6"/>
    <w:rsid w:val="007161E9"/>
    <w:rsid w:val="00873BCF"/>
    <w:rsid w:val="00F024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19910C7-A715-41AE-BFA6-17901950F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61E9"/>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61E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161E9"/>
    <w:rPr>
      <w:sz w:val="18"/>
      <w:szCs w:val="18"/>
    </w:rPr>
  </w:style>
  <w:style w:type="paragraph" w:styleId="a5">
    <w:name w:val="footer"/>
    <w:basedOn w:val="a"/>
    <w:link w:val="a6"/>
    <w:uiPriority w:val="99"/>
    <w:unhideWhenUsed/>
    <w:rsid w:val="007161E9"/>
    <w:pPr>
      <w:tabs>
        <w:tab w:val="center" w:pos="4153"/>
        <w:tab w:val="right" w:pos="8306"/>
      </w:tabs>
      <w:snapToGrid w:val="0"/>
      <w:jc w:val="left"/>
    </w:pPr>
    <w:rPr>
      <w:sz w:val="18"/>
      <w:szCs w:val="18"/>
    </w:rPr>
  </w:style>
  <w:style w:type="character" w:customStyle="1" w:styleId="a6">
    <w:name w:val="页脚 字符"/>
    <w:basedOn w:val="a0"/>
    <w:link w:val="a5"/>
    <w:uiPriority w:val="99"/>
    <w:rsid w:val="007161E9"/>
    <w:rPr>
      <w:sz w:val="18"/>
      <w:szCs w:val="18"/>
    </w:rPr>
  </w:style>
  <w:style w:type="paragraph" w:styleId="a7">
    <w:name w:val="List Paragraph"/>
    <w:basedOn w:val="a"/>
    <w:uiPriority w:val="34"/>
    <w:qFormat/>
    <w:rsid w:val="007161E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362</Words>
  <Characters>2069</Characters>
  <Application>Microsoft Office Word</Application>
  <DocSecurity>0</DocSecurity>
  <Lines>17</Lines>
  <Paragraphs>4</Paragraphs>
  <ScaleCrop>false</ScaleCrop>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2022-07-05T10:12:00Z</dcterms:created>
  <dcterms:modified xsi:type="dcterms:W3CDTF">2022-07-05T10:12:00Z</dcterms:modified>
</cp:coreProperties>
</file>