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改善基本办学条件专项</w:t>
      </w:r>
    </w:p>
    <w:p>
      <w:pPr>
        <w:spacing w:before="312" w:beforeLines="100" w:after="312" w:afterLines="100" w:line="4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本科教学实验条件建设</w:t>
      </w:r>
      <w:r>
        <w:rPr>
          <w:rFonts w:ascii="黑体" w:hAnsi="黑体" w:eastAsia="黑体"/>
          <w:sz w:val="44"/>
          <w:szCs w:val="44"/>
        </w:rPr>
        <w:t>项目</w:t>
      </w:r>
      <w:r>
        <w:rPr>
          <w:rFonts w:hint="eastAsia" w:ascii="黑体" w:hAnsi="黑体" w:eastAsia="黑体"/>
          <w:sz w:val="44"/>
          <w:szCs w:val="44"/>
        </w:rPr>
        <w:t>论证表</w:t>
      </w: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575"/>
        <w:gridCol w:w="1223"/>
        <w:gridCol w:w="1849"/>
        <w:gridCol w:w="127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7549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申报年度</w:t>
            </w:r>
          </w:p>
        </w:tc>
        <w:tc>
          <w:tcPr>
            <w:tcW w:w="1575" w:type="dxa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项目类别</w:t>
            </w:r>
          </w:p>
        </w:tc>
        <w:tc>
          <w:tcPr>
            <w:tcW w:w="4751" w:type="dxa"/>
            <w:gridSpan w:val="3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val="en-US" w:eastAsia="zh-CN"/>
              </w:rPr>
              <w:t>支持专业发展</w:t>
            </w:r>
            <w:r>
              <w:rPr>
                <w:rFonts w:hint="eastAsia" w:asciiTheme="minorEastAsia" w:hAnsiTheme="minorEastAsia"/>
              </w:rPr>
              <w:t>的实验条件建设</w:t>
            </w:r>
          </w:p>
          <w:p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  <w:lang w:val="en-US" w:eastAsia="zh-CN"/>
              </w:rPr>
              <w:t>跨学院跨学科实验平台</w:t>
            </w:r>
            <w:r>
              <w:rPr>
                <w:rFonts w:hint="eastAsia"/>
              </w:rPr>
              <w:t>建设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lang w:val="en-US" w:eastAsia="zh-CN"/>
              </w:rPr>
              <w:t>支撑新课程及实践环节的实验条件</w:t>
            </w:r>
            <w:r>
              <w:rPr>
                <w:rFonts w:hint="eastAsia"/>
              </w:rPr>
              <w:t>建设</w:t>
            </w:r>
          </w:p>
          <w:p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  <w:lang w:val="en-US" w:eastAsia="zh-CN"/>
              </w:rPr>
              <w:t>实验教学运行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条件保障建设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849" w:type="dxa"/>
            <w:vAlign w:val="center"/>
          </w:tcPr>
          <w:p/>
        </w:tc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支撑的一流专业</w:t>
            </w:r>
          </w:p>
        </w:tc>
        <w:tc>
          <w:tcPr>
            <w:tcW w:w="163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支撑其它专业</w:t>
            </w:r>
          </w:p>
        </w:tc>
        <w:tc>
          <w:tcPr>
            <w:tcW w:w="754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覆盖课程及门数</w:t>
            </w:r>
          </w:p>
        </w:tc>
        <w:tc>
          <w:tcPr>
            <w:tcW w:w="754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所属实验中心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jc w:val="left"/>
              <w:rPr>
                <w:i/>
              </w:rPr>
            </w:pPr>
            <w:r>
              <w:rPr>
                <w:rFonts w:hint="eastAsia"/>
                <w:i/>
              </w:rPr>
              <w:t>如无则留空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拟购设备放置实验室名称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jc w:val="left"/>
              <w:rPr>
                <w:i/>
              </w:rPr>
            </w:pPr>
            <w:r>
              <w:rPr>
                <w:rFonts w:hint="eastAsia"/>
                <w:i/>
              </w:rPr>
              <w:t>填写具体功能实验室名称，与国资登记一致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9606" w:type="dxa"/>
            <w:gridSpan w:val="6"/>
          </w:tcPr>
          <w:p>
            <w:pPr>
              <w:ind w:firstLine="420" w:firstLineChars="200"/>
              <w:jc w:val="left"/>
              <w:rPr>
                <w:i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/>
                <w:i/>
              </w:rPr>
              <w:t>拟建设项目已有基础，建设重要性和覆盖面）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9606" w:type="dxa"/>
            <w:gridSpan w:val="6"/>
          </w:tcPr>
          <w:p>
            <w:pPr>
              <w:ind w:firstLine="420" w:firstLineChars="200"/>
              <w:jc w:val="left"/>
              <w:rPr>
                <w:i/>
              </w:rPr>
            </w:pPr>
            <w:r>
              <w:rPr>
                <w:rFonts w:hint="eastAsia"/>
                <w:i/>
              </w:rPr>
              <w:t>（预算及建设主要内容）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9606" w:type="dxa"/>
            <w:gridSpan w:val="6"/>
          </w:tcPr>
          <w:p>
            <w:pPr>
              <w:ind w:firstLine="420" w:firstLineChars="200"/>
              <w:jc w:val="left"/>
              <w:rPr>
                <w:i/>
              </w:rPr>
            </w:pPr>
            <w:r>
              <w:rPr>
                <w:rFonts w:hint="eastAsia"/>
                <w:i/>
              </w:rPr>
              <w:t>（预期达到的目标及使用效益分析）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606" w:type="dxa"/>
            <w:gridSpan w:val="6"/>
          </w:tcPr>
          <w:p>
            <w:pPr>
              <w:spacing w:before="312" w:beforeLines="100"/>
              <w:ind w:firstLine="120" w:firstLineChars="5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学院教授委员会论证意见：</w:t>
            </w:r>
          </w:p>
          <w:p>
            <w:pPr>
              <w:spacing w:before="312" w:beforeLines="100"/>
              <w:ind w:firstLine="120" w:firstLineChars="50"/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105" w:firstLineChars="5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tabs>
                <w:tab w:val="left" w:pos="6900"/>
                <w:tab w:val="left" w:pos="8595"/>
              </w:tabs>
              <w:spacing w:line="360" w:lineRule="auto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</w:t>
            </w:r>
          </w:p>
          <w:p>
            <w:pPr>
              <w:ind w:firstLine="3840" w:firstLineChars="16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156" w:afterLines="50"/>
              <w:ind w:firstLine="4800" w:firstLineChars="20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9606" w:type="dxa"/>
            <w:gridSpan w:val="6"/>
          </w:tcPr>
          <w:p>
            <w:pPr>
              <w:spacing w:before="312" w:beforeLines="100" w:line="320" w:lineRule="atLeast"/>
              <w:ind w:firstLine="117" w:firstLineChars="4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学院党政联席会意见：</w:t>
            </w:r>
          </w:p>
          <w:p>
            <w:pPr>
              <w:spacing w:before="312" w:beforeLines="100" w:line="320" w:lineRule="atLeast"/>
              <w:ind w:firstLine="117" w:firstLineChars="49"/>
              <w:rPr>
                <w:rFonts w:ascii="黑体" w:eastAsia="黑体"/>
                <w:sz w:val="24"/>
              </w:rPr>
            </w:pPr>
          </w:p>
          <w:p>
            <w:pPr>
              <w:spacing w:before="312" w:beforeLines="100" w:line="320" w:lineRule="atLeast"/>
              <w:ind w:firstLine="117" w:firstLineChars="49"/>
              <w:rPr>
                <w:rFonts w:ascii="黑体" w:eastAsia="黑体"/>
                <w:sz w:val="24"/>
              </w:rPr>
            </w:pPr>
          </w:p>
          <w:p>
            <w:pPr>
              <w:tabs>
                <w:tab w:val="left" w:pos="6900"/>
                <w:tab w:val="left" w:pos="8595"/>
              </w:tabs>
              <w:spacing w:line="360" w:lineRule="auto"/>
              <w:ind w:firstLine="3720" w:firstLineChars="155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900"/>
                <w:tab w:val="left" w:pos="8595"/>
              </w:tabs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（公章）</w:t>
            </w:r>
          </w:p>
          <w:p>
            <w:pPr>
              <w:tabs>
                <w:tab w:val="left" w:pos="6675"/>
                <w:tab w:val="left" w:pos="6930"/>
              </w:tabs>
              <w:spacing w:after="156" w:afterLines="50"/>
              <w:ind w:firstLine="4800" w:firstLineChars="20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9606" w:type="dxa"/>
            <w:gridSpan w:val="6"/>
            <w:vAlign w:val="center"/>
          </w:tcPr>
          <w:p>
            <w:pPr>
              <w:spacing w:before="312" w:beforeLines="100" w:line="320" w:lineRule="atLeast"/>
              <w:ind w:firstLine="117" w:firstLineChars="4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教务处意见：</w:t>
            </w:r>
          </w:p>
          <w:p>
            <w:pPr>
              <w:spacing w:before="312" w:beforeLines="100" w:line="320" w:lineRule="atLeast"/>
              <w:rPr>
                <w:rFonts w:ascii="黑体" w:eastAsia="黑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012"/>
                <w:tab w:val="left" w:pos="6750"/>
              </w:tabs>
              <w:spacing w:line="360" w:lineRule="auto"/>
              <w:ind w:firstLine="525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after="156" w:afterLines="50"/>
              <w:ind w:firstLine="4800" w:firstLineChars="2000"/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91A"/>
    <w:rsid w:val="00004C74"/>
    <w:rsid w:val="000403B7"/>
    <w:rsid w:val="00071525"/>
    <w:rsid w:val="000938DD"/>
    <w:rsid w:val="000E1F7E"/>
    <w:rsid w:val="000F5CEA"/>
    <w:rsid w:val="000F75C2"/>
    <w:rsid w:val="00103AC5"/>
    <w:rsid w:val="0012134E"/>
    <w:rsid w:val="00130CB2"/>
    <w:rsid w:val="00134BD3"/>
    <w:rsid w:val="001751EF"/>
    <w:rsid w:val="001A2A2F"/>
    <w:rsid w:val="001B46CD"/>
    <w:rsid w:val="001C5AF9"/>
    <w:rsid w:val="00206594"/>
    <w:rsid w:val="002150EA"/>
    <w:rsid w:val="0028062B"/>
    <w:rsid w:val="002A5BE9"/>
    <w:rsid w:val="002C57F8"/>
    <w:rsid w:val="00311E0D"/>
    <w:rsid w:val="00326856"/>
    <w:rsid w:val="0033489F"/>
    <w:rsid w:val="003604BA"/>
    <w:rsid w:val="00365C31"/>
    <w:rsid w:val="0038000F"/>
    <w:rsid w:val="0038619F"/>
    <w:rsid w:val="003A204B"/>
    <w:rsid w:val="003D001A"/>
    <w:rsid w:val="003F3E98"/>
    <w:rsid w:val="00431C29"/>
    <w:rsid w:val="004F67FC"/>
    <w:rsid w:val="00521078"/>
    <w:rsid w:val="00552DE7"/>
    <w:rsid w:val="00572753"/>
    <w:rsid w:val="005A409E"/>
    <w:rsid w:val="005A4C5A"/>
    <w:rsid w:val="005C074A"/>
    <w:rsid w:val="005C2CFF"/>
    <w:rsid w:val="005D35C7"/>
    <w:rsid w:val="0060049A"/>
    <w:rsid w:val="0068685D"/>
    <w:rsid w:val="0069090D"/>
    <w:rsid w:val="006C1D93"/>
    <w:rsid w:val="006E391A"/>
    <w:rsid w:val="00734DF9"/>
    <w:rsid w:val="0075568D"/>
    <w:rsid w:val="00787627"/>
    <w:rsid w:val="00797A62"/>
    <w:rsid w:val="007B6097"/>
    <w:rsid w:val="007B703F"/>
    <w:rsid w:val="007C1F17"/>
    <w:rsid w:val="007D3AE8"/>
    <w:rsid w:val="007F683A"/>
    <w:rsid w:val="00834F65"/>
    <w:rsid w:val="00842457"/>
    <w:rsid w:val="008C0C91"/>
    <w:rsid w:val="00903CAA"/>
    <w:rsid w:val="00917F5A"/>
    <w:rsid w:val="009318E5"/>
    <w:rsid w:val="009354F9"/>
    <w:rsid w:val="00960DD3"/>
    <w:rsid w:val="00981440"/>
    <w:rsid w:val="009A7766"/>
    <w:rsid w:val="009D06D5"/>
    <w:rsid w:val="009E4713"/>
    <w:rsid w:val="009F0331"/>
    <w:rsid w:val="009F7E88"/>
    <w:rsid w:val="00A11D09"/>
    <w:rsid w:val="00A335B6"/>
    <w:rsid w:val="00A83452"/>
    <w:rsid w:val="00A87C2D"/>
    <w:rsid w:val="00AA73B7"/>
    <w:rsid w:val="00AE6FA1"/>
    <w:rsid w:val="00B46EE3"/>
    <w:rsid w:val="00B537F6"/>
    <w:rsid w:val="00B74586"/>
    <w:rsid w:val="00B75720"/>
    <w:rsid w:val="00BA6307"/>
    <w:rsid w:val="00BB1707"/>
    <w:rsid w:val="00BE5B03"/>
    <w:rsid w:val="00BF4A4A"/>
    <w:rsid w:val="00C44CD9"/>
    <w:rsid w:val="00C70EE8"/>
    <w:rsid w:val="00CA3AA9"/>
    <w:rsid w:val="00CC3F6E"/>
    <w:rsid w:val="00CE487C"/>
    <w:rsid w:val="00CF593D"/>
    <w:rsid w:val="00D2057E"/>
    <w:rsid w:val="00D5526B"/>
    <w:rsid w:val="00E20EDA"/>
    <w:rsid w:val="00E229F6"/>
    <w:rsid w:val="00E97AE3"/>
    <w:rsid w:val="00F057A1"/>
    <w:rsid w:val="00F10157"/>
    <w:rsid w:val="00F17BB0"/>
    <w:rsid w:val="00F2530E"/>
    <w:rsid w:val="00F54BCB"/>
    <w:rsid w:val="00F56C73"/>
    <w:rsid w:val="00FF16E1"/>
    <w:rsid w:val="260915AF"/>
    <w:rsid w:val="6E2A2B55"/>
    <w:rsid w:val="73181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268</Words>
  <Characters>268</Characters>
  <Lines>2</Lines>
  <Paragraphs>1</Paragraphs>
  <TotalTime>79</TotalTime>
  <ScaleCrop>false</ScaleCrop>
  <LinksUpToDate>false</LinksUpToDate>
  <CharactersWithSpaces>289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2018-04-28T09:13:00Z</dcterms:created>
  <dc:creator>刘德明</dc:creator>
  <cp:lastModifiedBy>贾伟洋</cp:lastModifiedBy>
  <cp:lastPrinted>2020-04-03T08:19:00Z</cp:lastPrinted>
  <dcterms:modified xsi:type="dcterms:W3CDTF">2022-04-22T02:12:05Z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1E589CB986724A59819BA1DE79F4067C</vt:lpwstr>
  </property>
</Properties>
</file>