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3075"/>
        <w:tblW w:w="14799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0"/>
        <w:gridCol w:w="3401"/>
        <w:gridCol w:w="5119"/>
        <w:gridCol w:w="3834"/>
        <w:gridCol w:w="170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2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捐赠单位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实施单位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9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  <w:t>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highlight w:val="yellow"/>
              </w:rPr>
              <w:t>北京新禾丰农化资料有限公司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highlight w:val="yellow"/>
              </w:rPr>
              <w:t>新禾丰土壤作物中微量元素研究中心建设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  <w:highlight w:val="yellow"/>
              </w:rPr>
              <w:t>资环学院</w:t>
            </w:r>
            <w:r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  <w:highlight w:val="yellow"/>
              </w:rPr>
              <w:t>王朝辉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陕西和谐投资集团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和谐农业科教基金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林学院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 xml:space="preserve">王得祥 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园林艺术学院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屈永建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西安黄氏生物工程有限公司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作物病虫草害监测预警中心建设和研究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植保学院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商文静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陕西海天制药公司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动物健康养殖科学研究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动医学院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王晶钰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武汉中拓康明生物科技有限公司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姜渭动物疫苗工程实验室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动医学院/王晶钰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exact"/>
        </w:trPr>
        <w:tc>
          <w:tcPr>
            <w:tcW w:w="7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宁波第二激素厂 </w:t>
            </w:r>
          </w:p>
        </w:tc>
        <w:tc>
          <w:tcPr>
            <w:tcW w:w="51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动物生殖激素应用技术研发与人才培养</w:t>
            </w:r>
          </w:p>
        </w:tc>
        <w:tc>
          <w:tcPr>
            <w:tcW w:w="38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动医学院/马保华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4" w:hRule="exac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  <w:t>7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kern w:val="0"/>
                <w:sz w:val="22"/>
                <w:highlight w:val="yellow"/>
              </w:rPr>
              <w:t>陕西恵瑞环保科技工程有限公司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kern w:val="0"/>
                <w:sz w:val="22"/>
                <w:highlight w:val="yellow"/>
              </w:rPr>
              <w:t>惠瑞环保固体废物资源化处理实验室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eastAsia="宋体" w:cs="宋体"/>
                <w:kern w:val="0"/>
                <w:sz w:val="22"/>
                <w:highlight w:val="yellow"/>
              </w:rPr>
              <w:t>资环学院</w:t>
            </w:r>
            <w:r>
              <w:rPr>
                <w:rFonts w:ascii="宋体" w:eastAsia="宋体" w:cs="宋体"/>
                <w:kern w:val="0"/>
                <w:sz w:val="22"/>
                <w:highlight w:val="yellow"/>
              </w:rPr>
              <w:t>/</w:t>
            </w:r>
            <w:r>
              <w:rPr>
                <w:rFonts w:hint="eastAsia" w:ascii="宋体" w:eastAsia="宋体" w:cs="宋体"/>
                <w:kern w:val="0"/>
                <w:sz w:val="22"/>
                <w:highlight w:val="yellow"/>
              </w:rPr>
              <w:t>张增强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4" w:hRule="exac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西安依巴特生物科技有限公司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食品科学学科研究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食品学院/葛武鹏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4" w:hRule="exac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唐仲英基金会（美国）江苏办事处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唐仲英黄土高原苹果节水增效综合技术方案与示范                                 </w:t>
            </w:r>
          </w:p>
        </w:tc>
        <w:tc>
          <w:tcPr>
            <w:tcW w:w="3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水保所/赵西宁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8"/>
          <w:szCs w:val="48"/>
        </w:rPr>
        <w:t>202</w:t>
      </w:r>
      <w:r>
        <w:rPr>
          <w:rFonts w:asciiTheme="majorEastAsia" w:hAnsiTheme="majorEastAsia" w:eastAsiaTheme="majorEastAsia"/>
          <w:b/>
          <w:sz w:val="48"/>
          <w:szCs w:val="48"/>
        </w:rPr>
        <w:t>1</w:t>
      </w:r>
      <w:r>
        <w:rPr>
          <w:rFonts w:hint="eastAsia" w:asciiTheme="majorEastAsia" w:hAnsiTheme="majorEastAsia" w:eastAsiaTheme="majorEastAsia"/>
          <w:b/>
          <w:sz w:val="48"/>
          <w:szCs w:val="48"/>
        </w:rPr>
        <w:t>年捐赠科研及科研平台建设公益项目表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E32"/>
    <w:rsid w:val="00040088"/>
    <w:rsid w:val="0004630B"/>
    <w:rsid w:val="00060FFC"/>
    <w:rsid w:val="00065EF8"/>
    <w:rsid w:val="0006676A"/>
    <w:rsid w:val="00075948"/>
    <w:rsid w:val="000D32C7"/>
    <w:rsid w:val="000D40EF"/>
    <w:rsid w:val="000D6531"/>
    <w:rsid w:val="000D79E9"/>
    <w:rsid w:val="00134CB4"/>
    <w:rsid w:val="00153E32"/>
    <w:rsid w:val="00186CC6"/>
    <w:rsid w:val="00194368"/>
    <w:rsid w:val="00194560"/>
    <w:rsid w:val="00215BF5"/>
    <w:rsid w:val="002325F6"/>
    <w:rsid w:val="00240F2A"/>
    <w:rsid w:val="00256CF1"/>
    <w:rsid w:val="00280B20"/>
    <w:rsid w:val="00286BC1"/>
    <w:rsid w:val="002B5C89"/>
    <w:rsid w:val="002F6AF6"/>
    <w:rsid w:val="002F6F6A"/>
    <w:rsid w:val="00353CE9"/>
    <w:rsid w:val="00392839"/>
    <w:rsid w:val="003F5D62"/>
    <w:rsid w:val="004017EA"/>
    <w:rsid w:val="004B3801"/>
    <w:rsid w:val="004D64D0"/>
    <w:rsid w:val="005445BC"/>
    <w:rsid w:val="00572A57"/>
    <w:rsid w:val="0058291A"/>
    <w:rsid w:val="00584F08"/>
    <w:rsid w:val="00591BCE"/>
    <w:rsid w:val="005A36DC"/>
    <w:rsid w:val="00681848"/>
    <w:rsid w:val="00682E6A"/>
    <w:rsid w:val="006B22FA"/>
    <w:rsid w:val="00701184"/>
    <w:rsid w:val="007B08AF"/>
    <w:rsid w:val="007C67A5"/>
    <w:rsid w:val="007E0FC3"/>
    <w:rsid w:val="007E39D3"/>
    <w:rsid w:val="00843923"/>
    <w:rsid w:val="00897751"/>
    <w:rsid w:val="008A0730"/>
    <w:rsid w:val="0091428A"/>
    <w:rsid w:val="0094024F"/>
    <w:rsid w:val="009566D6"/>
    <w:rsid w:val="009804B7"/>
    <w:rsid w:val="00982ADD"/>
    <w:rsid w:val="009D3C1B"/>
    <w:rsid w:val="009F1311"/>
    <w:rsid w:val="009F1B21"/>
    <w:rsid w:val="00A04D94"/>
    <w:rsid w:val="00A62414"/>
    <w:rsid w:val="00A754E9"/>
    <w:rsid w:val="00AA27BA"/>
    <w:rsid w:val="00AE625E"/>
    <w:rsid w:val="00B243EF"/>
    <w:rsid w:val="00B31AAB"/>
    <w:rsid w:val="00B4449D"/>
    <w:rsid w:val="00BE1529"/>
    <w:rsid w:val="00C23292"/>
    <w:rsid w:val="00C27582"/>
    <w:rsid w:val="00C27CDD"/>
    <w:rsid w:val="00C7729E"/>
    <w:rsid w:val="00C86B7A"/>
    <w:rsid w:val="00CE60F5"/>
    <w:rsid w:val="00CF2A9A"/>
    <w:rsid w:val="00D04D4F"/>
    <w:rsid w:val="00D1423D"/>
    <w:rsid w:val="00D35786"/>
    <w:rsid w:val="00D475E8"/>
    <w:rsid w:val="00D54533"/>
    <w:rsid w:val="00DA090B"/>
    <w:rsid w:val="00DA3E1E"/>
    <w:rsid w:val="00E357D3"/>
    <w:rsid w:val="00E650C0"/>
    <w:rsid w:val="00EA03C8"/>
    <w:rsid w:val="00F2251F"/>
    <w:rsid w:val="00F66AB5"/>
    <w:rsid w:val="00FD6E1B"/>
    <w:rsid w:val="339F15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68</Words>
  <Characters>394</Characters>
  <Lines>3</Lines>
  <Paragraphs>1</Paragraphs>
  <TotalTime>258</TotalTime>
  <ScaleCrop>false</ScaleCrop>
  <LinksUpToDate>false</LinksUpToDate>
  <CharactersWithSpaces>461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2019-12-10T06:41:00Z</dcterms:created>
  <dc:creator>USER-</dc:creator>
  <cp:lastModifiedBy>S·Y</cp:lastModifiedBy>
  <dcterms:modified xsi:type="dcterms:W3CDTF">2022-01-17T08:40:32Z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A9F48E3E76664FE0870F987E825C020F</vt:lpwstr>
  </property>
</Properties>
</file>