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学生端简易手册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通过教师学生端登录系统后，选择指导教师-输入篇名-输入关键词，接下来的内容根据实际情况进行填写，最后提交论文文档。如图：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5420" cy="3741420"/>
            <wp:effectExtent l="0" t="0" r="1143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741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7960" cy="2355215"/>
            <wp:effectExtent l="0" t="0" r="889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3552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8595" cy="1128395"/>
            <wp:effectExtent l="0" t="0" r="8255" b="1460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128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1"/>
        </w:numPr>
        <w:tabs>
          <w:tab w:val="clear" w:pos="312"/>
        </w:tabs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出现检测结果，查看报告单，如图：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2270760"/>
            <wp:effectExtent l="0" t="0" r="12065" b="152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下载报告单，如图：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0" w:name="_GoBack"/>
      <w:r>
        <w:drawing>
          <wp:inline distT="0" distB="0" distL="114300" distR="114300">
            <wp:extent cx="5271135" cy="3900805"/>
            <wp:effectExtent l="0" t="0" r="5715" b="444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900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5A1C35"/>
    <w:multiLevelType w:val="singleLevel"/>
    <w:tmpl w:val="FB5A1C3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81063C"/>
    <w:rsid w:val="1C81063C"/>
    <w:rsid w:val="4CF24764"/>
    <w:rsid w:val="7EDB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2018-04-14T01:47:00Z</dcterms:created>
  <dc:creator>与鑫飞翔</dc:creator>
  <cp:lastModifiedBy>与鑫飞翔</cp:lastModifiedBy>
  <dcterms:modified xsi:type="dcterms:W3CDTF">2018-05-16T05:40:09Z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