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CB" w:rsidRDefault="00343FCB" w:rsidP="00343FCB">
      <w:pPr>
        <w:spacing w:line="520" w:lineRule="exact"/>
        <w:rPr>
          <w:rFonts w:hint="eastAsia"/>
          <w:sz w:val="24"/>
        </w:rPr>
      </w:pPr>
      <w:r>
        <w:rPr>
          <w:rFonts w:hint="eastAsia"/>
          <w:sz w:val="24"/>
        </w:rPr>
        <w:t>附件：</w:t>
      </w:r>
    </w:p>
    <w:p w:rsidR="00343FCB" w:rsidRDefault="00343FCB" w:rsidP="00343FCB">
      <w:pPr>
        <w:spacing w:line="520" w:lineRule="exact"/>
        <w:jc w:val="center"/>
        <w:rPr>
          <w:rFonts w:hint="eastAsia"/>
          <w:sz w:val="24"/>
        </w:rPr>
      </w:pPr>
      <w:r>
        <w:rPr>
          <w:rFonts w:hint="eastAsia"/>
          <w:sz w:val="32"/>
          <w:szCs w:val="32"/>
        </w:rPr>
        <w:t>证明材料报送要求</w:t>
      </w:r>
    </w:p>
    <w:p w:rsidR="00343FCB" w:rsidRDefault="00343FCB" w:rsidP="00343FCB">
      <w:pPr>
        <w:spacing w:line="520" w:lineRule="exact"/>
        <w:ind w:firstLine="480"/>
        <w:jc w:val="center"/>
        <w:rPr>
          <w:rFonts w:hint="eastAsia"/>
          <w:sz w:val="32"/>
          <w:szCs w:val="32"/>
        </w:rPr>
      </w:pPr>
    </w:p>
    <w:p w:rsidR="00343FCB" w:rsidRDefault="00343FCB" w:rsidP="00343FCB">
      <w:pPr>
        <w:spacing w:line="52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SCI/EI</w:t>
      </w:r>
      <w:r>
        <w:rPr>
          <w:rFonts w:hint="eastAsia"/>
          <w:sz w:val="24"/>
        </w:rPr>
        <w:t>收录（见刊或有</w:t>
      </w:r>
      <w:r>
        <w:rPr>
          <w:rFonts w:hint="eastAsia"/>
          <w:sz w:val="24"/>
        </w:rPr>
        <w:t>DOI</w:t>
      </w:r>
      <w:r>
        <w:rPr>
          <w:rFonts w:hint="eastAsia"/>
          <w:sz w:val="24"/>
        </w:rPr>
        <w:t>号）的学术研究论文，提供西北农林科技大学图书馆出具的证明及复印件。</w:t>
      </w:r>
    </w:p>
    <w:p w:rsidR="00343FCB" w:rsidRDefault="00343FCB" w:rsidP="00343FCB">
      <w:pPr>
        <w:spacing w:line="52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类刊物、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类刊物发表的学术研究论文，提供杂志原件和杂志目录及见刊文章首页复印件。</w:t>
      </w:r>
    </w:p>
    <w:p w:rsidR="00343FCB" w:rsidRDefault="00343FCB" w:rsidP="00343FCB">
      <w:pPr>
        <w:spacing w:line="52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、作为报告人参加学术报告的，提供相关文件及导师证明。</w:t>
      </w:r>
    </w:p>
    <w:p w:rsidR="00343FCB" w:rsidRDefault="00343FCB" w:rsidP="00343FCB">
      <w:pPr>
        <w:spacing w:line="52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、获得表彰奖励的，提供证书原件及复印件。</w:t>
      </w:r>
    </w:p>
    <w:p w:rsidR="00343FCB" w:rsidRDefault="00343FCB" w:rsidP="00343FCB">
      <w:pPr>
        <w:spacing w:line="52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、参加公益性工作的，提供工作部门出具的证明材料，参与公益性活动的由活动举办方出具证明材料。</w:t>
      </w:r>
    </w:p>
    <w:p w:rsidR="00343FCB" w:rsidRDefault="00343FCB" w:rsidP="00343FCB">
      <w:pPr>
        <w:spacing w:line="52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、取得发明专利的，提供专利证书原件及复印件。</w:t>
      </w:r>
    </w:p>
    <w:p w:rsidR="00343FCB" w:rsidRDefault="00343FCB" w:rsidP="00343FCB"/>
    <w:p w:rsidR="0088338B" w:rsidRDefault="0088338B">
      <w:bookmarkStart w:id="0" w:name="_GoBack"/>
      <w:bookmarkEnd w:id="0"/>
    </w:p>
    <w:sectPr w:rsidR="008833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BF" w:rsidRDefault="00956EBF" w:rsidP="00343FCB">
      <w:r>
        <w:separator/>
      </w:r>
    </w:p>
  </w:endnote>
  <w:endnote w:type="continuationSeparator" w:id="0">
    <w:p w:rsidR="00956EBF" w:rsidRDefault="00956EBF" w:rsidP="0034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BF" w:rsidRDefault="00956EBF" w:rsidP="00343FCB">
      <w:r>
        <w:separator/>
      </w:r>
    </w:p>
  </w:footnote>
  <w:footnote w:type="continuationSeparator" w:id="0">
    <w:p w:rsidR="00956EBF" w:rsidRDefault="00956EBF" w:rsidP="0034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BC"/>
    <w:rsid w:val="00343FCB"/>
    <w:rsid w:val="0088338B"/>
    <w:rsid w:val="00956EBF"/>
    <w:rsid w:val="009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A1358A-CD60-49C3-A5AB-8A2CE9DD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F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F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</cp:revision>
  <dcterms:created xsi:type="dcterms:W3CDTF">2016-10-10T08:15:00Z</dcterms:created>
  <dcterms:modified xsi:type="dcterms:W3CDTF">2016-10-10T08:15:00Z</dcterms:modified>
</cp:coreProperties>
</file>